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1C6A" w14:textId="01D975F5" w:rsidR="00CB0F2C" w:rsidRPr="000869D5" w:rsidRDefault="00CB0F2C" w:rsidP="00CB0F2C">
      <w:pPr>
        <w:pStyle w:val="NormalWeb"/>
        <w:rPr>
          <w:b/>
          <w:bCs/>
        </w:rPr>
      </w:pPr>
      <w:r w:rsidRPr="000869D5">
        <w:rPr>
          <w:b/>
          <w:bCs/>
        </w:rPr>
        <w:t xml:space="preserve">Who is </w:t>
      </w:r>
      <w:r w:rsidR="00777478" w:rsidRPr="000869D5">
        <w:rPr>
          <w:b/>
          <w:bCs/>
        </w:rPr>
        <w:t>T</w:t>
      </w:r>
      <w:r w:rsidR="000A36FF" w:rsidRPr="000869D5">
        <w:rPr>
          <w:b/>
          <w:bCs/>
        </w:rPr>
        <w:t>o</w:t>
      </w:r>
      <w:r w:rsidRPr="000869D5">
        <w:rPr>
          <w:b/>
          <w:bCs/>
        </w:rPr>
        <w:t>m</w:t>
      </w:r>
      <w:r w:rsidR="000A36FF" w:rsidRPr="000869D5">
        <w:rPr>
          <w:b/>
          <w:bCs/>
        </w:rPr>
        <w:t>á</w:t>
      </w:r>
      <w:r w:rsidRPr="000869D5">
        <w:rPr>
          <w:b/>
          <w:bCs/>
        </w:rPr>
        <w:t>s Miklos?</w:t>
      </w:r>
    </w:p>
    <w:p w14:paraId="75700484" w14:textId="77777777" w:rsidR="00CB0F2C" w:rsidRPr="00775305" w:rsidRDefault="00CB0F2C" w:rsidP="00CB0F2C">
      <w:pPr>
        <w:pStyle w:val="NormalWeb"/>
      </w:pPr>
      <w:r w:rsidRPr="00775305">
        <w:t>• PhD in Science from the University of Paris (Sorbonne).</w:t>
      </w:r>
    </w:p>
    <w:p w14:paraId="656A3F60" w14:textId="111B2582" w:rsidR="00CB0F2C" w:rsidRPr="00775305" w:rsidRDefault="00CB0F2C" w:rsidP="00CB0F2C">
      <w:pPr>
        <w:pStyle w:val="NormalWeb"/>
      </w:pPr>
      <w:r w:rsidRPr="00775305">
        <w:t xml:space="preserve">• Graduated in Chemical Engineering from the Universidad Nacional </w:t>
      </w:r>
      <w:proofErr w:type="spellStart"/>
      <w:r w:rsidRPr="00775305">
        <w:t>Autónoma</w:t>
      </w:r>
      <w:proofErr w:type="spellEnd"/>
      <w:r w:rsidRPr="00775305">
        <w:t xml:space="preserve"> de México (UNAM).</w:t>
      </w:r>
    </w:p>
    <w:p w14:paraId="380E36CB" w14:textId="3EB39973" w:rsidR="00CB0F2C" w:rsidRPr="00775305" w:rsidRDefault="00CB0F2C" w:rsidP="00CB0F2C">
      <w:pPr>
        <w:pStyle w:val="NormalWeb"/>
      </w:pPr>
      <w:r w:rsidRPr="00775305">
        <w:t xml:space="preserve">• International Consultant at Price Waterhouse, Cresap </w:t>
      </w:r>
      <w:proofErr w:type="spellStart"/>
      <w:r w:rsidRPr="00775305">
        <w:t>Mccormick</w:t>
      </w:r>
      <w:proofErr w:type="spellEnd"/>
      <w:r w:rsidRPr="00775305">
        <w:t xml:space="preserve"> and Paget and the</w:t>
      </w:r>
      <w:r w:rsidR="00796E29" w:rsidRPr="00775305">
        <w:t xml:space="preserve"> INAE</w:t>
      </w:r>
      <w:r w:rsidRPr="00775305">
        <w:t xml:space="preserve"> </w:t>
      </w:r>
      <w:r w:rsidR="00796E29" w:rsidRPr="00775305">
        <w:t>[</w:t>
      </w:r>
      <w:r w:rsidRPr="00775305">
        <w:t xml:space="preserve">Instituto Nacional de </w:t>
      </w:r>
      <w:proofErr w:type="spellStart"/>
      <w:r w:rsidRPr="00775305">
        <w:t>Asesoría</w:t>
      </w:r>
      <w:proofErr w:type="spellEnd"/>
      <w:r w:rsidRPr="00775305">
        <w:t xml:space="preserve"> </w:t>
      </w:r>
      <w:proofErr w:type="spellStart"/>
      <w:r w:rsidRPr="00775305">
        <w:t>Especializada</w:t>
      </w:r>
      <w:proofErr w:type="spellEnd"/>
      <w:r w:rsidRPr="00775305">
        <w:t>, S.C.</w:t>
      </w:r>
      <w:r w:rsidR="00796E29" w:rsidRPr="00775305">
        <w:t xml:space="preserve"> </w:t>
      </w:r>
      <w:r w:rsidR="000743EE" w:rsidRPr="00775305">
        <w:t xml:space="preserve">- </w:t>
      </w:r>
      <w:r w:rsidR="005041EF" w:rsidRPr="00775305">
        <w:rPr>
          <w:i/>
          <w:iCs/>
        </w:rPr>
        <w:t>National Institute of Specialized Advice</w:t>
      </w:r>
      <w:r w:rsidR="00796E29" w:rsidRPr="00775305">
        <w:rPr>
          <w:i/>
          <w:iCs/>
        </w:rPr>
        <w:t>]</w:t>
      </w:r>
    </w:p>
    <w:p w14:paraId="783FA6A5" w14:textId="4896FE4E" w:rsidR="006F25D8" w:rsidRPr="00775305" w:rsidRDefault="00962241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 xml:space="preserve">• Technical Design Coordinator and Chemical Plant Operator at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Bufete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Industrial, Monsanto Mexico, Dow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Química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de México and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Syntex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Corporation.</w:t>
      </w:r>
    </w:p>
    <w:p w14:paraId="63A6DE42" w14:textId="095A185C" w:rsidR="000743EE" w:rsidRPr="00775305" w:rsidRDefault="000743EE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 xml:space="preserve">• Director General and Official in the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Secretaría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E0185D" w:rsidRPr="00775305">
        <w:rPr>
          <w:rFonts w:ascii="Times New Roman" w:hAnsi="Times New Roman" w:cs="Times New Roman"/>
          <w:sz w:val="24"/>
          <w:szCs w:val="24"/>
        </w:rPr>
        <w:t>[</w:t>
      </w:r>
      <w:r w:rsidR="000D0C9B" w:rsidRPr="00775305">
        <w:rPr>
          <w:rFonts w:ascii="Times New Roman" w:hAnsi="Times New Roman" w:cs="Times New Roman"/>
          <w:i/>
          <w:iCs/>
          <w:sz w:val="24"/>
          <w:szCs w:val="24"/>
        </w:rPr>
        <w:t xml:space="preserve">Ministry of </w:t>
      </w:r>
      <w:r w:rsidR="00690051" w:rsidRPr="00775305">
        <w:rPr>
          <w:rFonts w:ascii="Times New Roman" w:hAnsi="Times New Roman" w:cs="Times New Roman"/>
          <w:i/>
          <w:iCs/>
          <w:sz w:val="24"/>
          <w:szCs w:val="24"/>
        </w:rPr>
        <w:t>Public Education</w:t>
      </w:r>
      <w:r w:rsidR="00690051" w:rsidRPr="00775305">
        <w:rPr>
          <w:rFonts w:ascii="Times New Roman" w:hAnsi="Times New Roman" w:cs="Times New Roman"/>
          <w:sz w:val="24"/>
          <w:szCs w:val="24"/>
        </w:rPr>
        <w:t>]</w:t>
      </w:r>
      <w:r w:rsidRPr="00775305">
        <w:rPr>
          <w:rFonts w:ascii="Times New Roman" w:hAnsi="Times New Roman" w:cs="Times New Roman"/>
          <w:sz w:val="24"/>
          <w:szCs w:val="24"/>
        </w:rPr>
        <w:t xml:space="preserve">, in Research on Education at the </w:t>
      </w:r>
      <w:r w:rsidR="000C7AF1" w:rsidRPr="00775305">
        <w:rPr>
          <w:rFonts w:ascii="Times New Roman" w:hAnsi="Times New Roman" w:cs="Times New Roman"/>
          <w:sz w:val="24"/>
          <w:szCs w:val="24"/>
        </w:rPr>
        <w:t xml:space="preserve">Centro de </w:t>
      </w:r>
      <w:proofErr w:type="spellStart"/>
      <w:r w:rsidR="000C7AF1" w:rsidRPr="00775305">
        <w:rPr>
          <w:rFonts w:ascii="Times New Roman" w:hAnsi="Times New Roman" w:cs="Times New Roman"/>
          <w:sz w:val="24"/>
          <w:szCs w:val="24"/>
        </w:rPr>
        <w:t>Prospectiva</w:t>
      </w:r>
      <w:proofErr w:type="spellEnd"/>
      <w:r w:rsidR="000C7AF1" w:rsidRPr="00775305">
        <w:rPr>
          <w:rFonts w:ascii="Times New Roman" w:hAnsi="Times New Roman" w:cs="Times New Roman"/>
          <w:sz w:val="24"/>
          <w:szCs w:val="24"/>
        </w:rPr>
        <w:t xml:space="preserve"> de la Fundación Javier Barros Sierra  [</w:t>
      </w:r>
      <w:proofErr w:type="spellStart"/>
      <w:r w:rsidRPr="00775305">
        <w:rPr>
          <w:rFonts w:ascii="Times New Roman" w:hAnsi="Times New Roman" w:cs="Times New Roman"/>
          <w:i/>
          <w:iCs/>
          <w:sz w:val="24"/>
          <w:szCs w:val="24"/>
        </w:rPr>
        <w:t>Prospectiva</w:t>
      </w:r>
      <w:proofErr w:type="spellEnd"/>
      <w:r w:rsidRPr="00775305">
        <w:rPr>
          <w:rFonts w:ascii="Times New Roman" w:hAnsi="Times New Roman" w:cs="Times New Roman"/>
          <w:i/>
          <w:iCs/>
          <w:sz w:val="24"/>
          <w:szCs w:val="24"/>
        </w:rPr>
        <w:t xml:space="preserve"> Center of the Javier Barros Sierra Foundation</w:t>
      </w:r>
      <w:r w:rsidR="000C7AF1" w:rsidRPr="00775305">
        <w:rPr>
          <w:rFonts w:ascii="Times New Roman" w:hAnsi="Times New Roman" w:cs="Times New Roman"/>
          <w:sz w:val="24"/>
          <w:szCs w:val="24"/>
        </w:rPr>
        <w:t>]</w:t>
      </w:r>
      <w:r w:rsidRPr="00775305">
        <w:rPr>
          <w:rFonts w:ascii="Times New Roman" w:hAnsi="Times New Roman" w:cs="Times New Roman"/>
          <w:sz w:val="24"/>
          <w:szCs w:val="24"/>
        </w:rPr>
        <w:t>, a</w:t>
      </w:r>
      <w:r w:rsidR="00E0185D" w:rsidRPr="00775305">
        <w:rPr>
          <w:rFonts w:ascii="Times New Roman" w:hAnsi="Times New Roman" w:cs="Times New Roman"/>
          <w:sz w:val="24"/>
          <w:szCs w:val="24"/>
        </w:rPr>
        <w:t>t</w:t>
      </w:r>
      <w:r w:rsidRPr="00775305">
        <w:rPr>
          <w:rFonts w:ascii="Times New Roman" w:hAnsi="Times New Roman" w:cs="Times New Roman"/>
          <w:sz w:val="24"/>
          <w:szCs w:val="24"/>
        </w:rPr>
        <w:t xml:space="preserve"> the</w:t>
      </w:r>
      <w:r w:rsidR="00812971" w:rsidRPr="00775305">
        <w:rPr>
          <w:rFonts w:ascii="Times New Roman" w:hAnsi="Times New Roman" w:cs="Times New Roman"/>
          <w:sz w:val="24"/>
          <w:szCs w:val="24"/>
        </w:rPr>
        <w:t xml:space="preserve"> CREFAL [</w:t>
      </w:r>
      <w:r w:rsidRPr="00775305">
        <w:rPr>
          <w:rFonts w:ascii="Times New Roman" w:hAnsi="Times New Roman" w:cs="Times New Roman"/>
          <w:sz w:val="24"/>
          <w:szCs w:val="24"/>
        </w:rPr>
        <w:t xml:space="preserve">Centro Regional de </w:t>
      </w:r>
      <w:proofErr w:type="spellStart"/>
      <w:r w:rsidRPr="00775305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775305">
        <w:rPr>
          <w:rFonts w:ascii="Times New Roman" w:hAnsi="Times New Roman" w:cs="Times New Roman"/>
          <w:sz w:val="24"/>
          <w:szCs w:val="24"/>
        </w:rPr>
        <w:t xml:space="preserve"> Fundamental para América Latina y el Caribe </w:t>
      </w:r>
      <w:r w:rsidR="00812971" w:rsidRPr="00775305">
        <w:rPr>
          <w:rFonts w:ascii="Times New Roman" w:hAnsi="Times New Roman" w:cs="Times New Roman"/>
          <w:sz w:val="24"/>
          <w:szCs w:val="24"/>
        </w:rPr>
        <w:t xml:space="preserve">- </w:t>
      </w:r>
      <w:r w:rsidRPr="00775305">
        <w:rPr>
          <w:rFonts w:ascii="Times New Roman" w:hAnsi="Times New Roman" w:cs="Times New Roman"/>
          <w:i/>
          <w:iCs/>
          <w:sz w:val="24"/>
          <w:szCs w:val="24"/>
        </w:rPr>
        <w:t>Regional Center for Fundamental Education for Latin America and the Caribbean</w:t>
      </w:r>
      <w:r w:rsidR="00E0185D" w:rsidRPr="00775305">
        <w:rPr>
          <w:rFonts w:ascii="Times New Roman" w:hAnsi="Times New Roman" w:cs="Times New Roman"/>
          <w:sz w:val="24"/>
          <w:szCs w:val="24"/>
        </w:rPr>
        <w:t>]</w:t>
      </w:r>
      <w:r w:rsidRPr="00775305">
        <w:rPr>
          <w:rFonts w:ascii="Times New Roman" w:hAnsi="Times New Roman" w:cs="Times New Roman"/>
          <w:sz w:val="24"/>
          <w:szCs w:val="24"/>
        </w:rPr>
        <w:t xml:space="preserve">, </w:t>
      </w:r>
      <w:r w:rsidR="00E0185D" w:rsidRPr="00775305">
        <w:rPr>
          <w:rFonts w:ascii="Times New Roman" w:hAnsi="Times New Roman" w:cs="Times New Roman"/>
          <w:sz w:val="24"/>
          <w:szCs w:val="24"/>
        </w:rPr>
        <w:t xml:space="preserve">At the </w:t>
      </w:r>
      <w:r w:rsidR="00812971" w:rsidRPr="00775305">
        <w:rPr>
          <w:rFonts w:ascii="Times New Roman" w:hAnsi="Times New Roman" w:cs="Times New Roman"/>
          <w:sz w:val="24"/>
          <w:szCs w:val="24"/>
        </w:rPr>
        <w:t>INEA [</w:t>
      </w:r>
      <w:r w:rsidR="00E0185D" w:rsidRPr="00775305">
        <w:rPr>
          <w:rFonts w:ascii="Times New Roman" w:hAnsi="Times New Roman" w:cs="Times New Roman"/>
          <w:sz w:val="24"/>
          <w:szCs w:val="24"/>
        </w:rPr>
        <w:t xml:space="preserve">Instituto Nacional para la </w:t>
      </w:r>
      <w:proofErr w:type="spellStart"/>
      <w:r w:rsidR="00E0185D" w:rsidRPr="00775305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="00E0185D" w:rsidRPr="00775305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="00E0185D" w:rsidRPr="00775305">
        <w:rPr>
          <w:rFonts w:ascii="Times New Roman" w:hAnsi="Times New Roman" w:cs="Times New Roman"/>
          <w:sz w:val="24"/>
          <w:szCs w:val="24"/>
        </w:rPr>
        <w:t>Adultos</w:t>
      </w:r>
      <w:proofErr w:type="spellEnd"/>
      <w:r w:rsidR="00001351" w:rsidRPr="00775305">
        <w:rPr>
          <w:rFonts w:ascii="Times New Roman" w:hAnsi="Times New Roman" w:cs="Times New Roman"/>
          <w:sz w:val="24"/>
          <w:szCs w:val="24"/>
        </w:rPr>
        <w:t xml:space="preserve"> -</w:t>
      </w:r>
      <w:r w:rsidR="00E0185D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E0185D" w:rsidRPr="00775305">
        <w:rPr>
          <w:rFonts w:ascii="Times New Roman" w:hAnsi="Times New Roman" w:cs="Times New Roman"/>
          <w:i/>
          <w:iCs/>
          <w:sz w:val="24"/>
          <w:szCs w:val="24"/>
        </w:rPr>
        <w:t>National Institute for Adult Education</w:t>
      </w:r>
      <w:r w:rsidR="00E0185D" w:rsidRPr="00775305">
        <w:rPr>
          <w:rFonts w:ascii="Times New Roman" w:hAnsi="Times New Roman" w:cs="Times New Roman"/>
          <w:sz w:val="24"/>
          <w:szCs w:val="24"/>
        </w:rPr>
        <w:t>], at the</w:t>
      </w:r>
      <w:r w:rsidR="00001351" w:rsidRPr="00775305">
        <w:rPr>
          <w:rFonts w:ascii="Times New Roman" w:hAnsi="Times New Roman" w:cs="Times New Roman"/>
          <w:sz w:val="24"/>
          <w:szCs w:val="24"/>
        </w:rPr>
        <w:t xml:space="preserve"> ILCE [Instituto </w:t>
      </w:r>
      <w:proofErr w:type="spellStart"/>
      <w:r w:rsidR="00E0185D" w:rsidRPr="00775305">
        <w:rPr>
          <w:rFonts w:ascii="Times New Roman" w:hAnsi="Times New Roman" w:cs="Times New Roman"/>
          <w:sz w:val="24"/>
          <w:szCs w:val="24"/>
        </w:rPr>
        <w:t>Latinoamericano</w:t>
      </w:r>
      <w:proofErr w:type="spellEnd"/>
      <w:r w:rsidR="00E0185D" w:rsidRPr="0077530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E0185D" w:rsidRPr="00775305">
        <w:rPr>
          <w:rFonts w:ascii="Times New Roman" w:hAnsi="Times New Roman" w:cs="Times New Roman"/>
          <w:sz w:val="24"/>
          <w:szCs w:val="24"/>
        </w:rPr>
        <w:t>Comunicación</w:t>
      </w:r>
      <w:proofErr w:type="spellEnd"/>
      <w:r w:rsidR="00E0185D" w:rsidRPr="00775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5D" w:rsidRPr="00775305">
        <w:rPr>
          <w:rFonts w:ascii="Times New Roman" w:hAnsi="Times New Roman" w:cs="Times New Roman"/>
          <w:sz w:val="24"/>
          <w:szCs w:val="24"/>
        </w:rPr>
        <w:t>Educativa</w:t>
      </w:r>
      <w:proofErr w:type="spellEnd"/>
      <w:r w:rsidR="00E0185D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001351" w:rsidRPr="00775305">
        <w:rPr>
          <w:rFonts w:ascii="Times New Roman" w:hAnsi="Times New Roman" w:cs="Times New Roman"/>
          <w:sz w:val="24"/>
          <w:szCs w:val="24"/>
        </w:rPr>
        <w:t xml:space="preserve">- </w:t>
      </w:r>
      <w:r w:rsidR="00E0185D" w:rsidRPr="00775305">
        <w:rPr>
          <w:rFonts w:ascii="Times New Roman" w:hAnsi="Times New Roman" w:cs="Times New Roman"/>
          <w:i/>
          <w:iCs/>
          <w:sz w:val="24"/>
          <w:szCs w:val="24"/>
        </w:rPr>
        <w:t>Latin American Institute of Educational Communication</w:t>
      </w:r>
      <w:r w:rsidR="00E0185D" w:rsidRPr="00775305">
        <w:rPr>
          <w:rFonts w:ascii="Times New Roman" w:hAnsi="Times New Roman" w:cs="Times New Roman"/>
          <w:sz w:val="24"/>
          <w:szCs w:val="24"/>
        </w:rPr>
        <w:t xml:space="preserve">], </w:t>
      </w:r>
      <w:r w:rsidR="00DD5409" w:rsidRPr="00775305">
        <w:rPr>
          <w:rFonts w:ascii="Times New Roman" w:hAnsi="Times New Roman" w:cs="Times New Roman"/>
          <w:sz w:val="24"/>
          <w:szCs w:val="24"/>
        </w:rPr>
        <w:t>and as Technical Advisor for Higher Education at the MEJOREDU [</w:t>
      </w:r>
      <w:proofErr w:type="spellStart"/>
      <w:r w:rsidR="00DD5409" w:rsidRPr="00775305">
        <w:rPr>
          <w:rFonts w:ascii="Times New Roman" w:hAnsi="Times New Roman" w:cs="Times New Roman"/>
          <w:sz w:val="24"/>
          <w:szCs w:val="24"/>
        </w:rPr>
        <w:t>Comisión</w:t>
      </w:r>
      <w:proofErr w:type="spellEnd"/>
      <w:r w:rsidR="00DD5409" w:rsidRPr="00775305">
        <w:rPr>
          <w:rFonts w:ascii="Times New Roman" w:hAnsi="Times New Roman" w:cs="Times New Roman"/>
          <w:sz w:val="24"/>
          <w:szCs w:val="24"/>
        </w:rPr>
        <w:t xml:space="preserve"> Nacional para el </w:t>
      </w:r>
      <w:proofErr w:type="spellStart"/>
      <w:r w:rsidR="00DD5409" w:rsidRPr="00775305">
        <w:rPr>
          <w:rFonts w:ascii="Times New Roman" w:hAnsi="Times New Roman" w:cs="Times New Roman"/>
          <w:sz w:val="24"/>
          <w:szCs w:val="24"/>
        </w:rPr>
        <w:t>Mejoramiento</w:t>
      </w:r>
      <w:proofErr w:type="spellEnd"/>
      <w:r w:rsidR="00DD5409" w:rsidRPr="00775305">
        <w:rPr>
          <w:rFonts w:ascii="Times New Roman" w:hAnsi="Times New Roman" w:cs="Times New Roman"/>
          <w:sz w:val="24"/>
          <w:szCs w:val="24"/>
        </w:rPr>
        <w:t xml:space="preserve"> Continuo de la </w:t>
      </w:r>
      <w:proofErr w:type="spellStart"/>
      <w:r w:rsidR="00DD5409" w:rsidRPr="00775305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="00DD5409" w:rsidRPr="00775305">
        <w:rPr>
          <w:rFonts w:ascii="Times New Roman" w:hAnsi="Times New Roman" w:cs="Times New Roman"/>
          <w:sz w:val="24"/>
          <w:szCs w:val="24"/>
        </w:rPr>
        <w:t xml:space="preserve">  - </w:t>
      </w:r>
      <w:r w:rsidR="00DD5409" w:rsidRPr="00775305">
        <w:rPr>
          <w:rFonts w:ascii="Times New Roman" w:hAnsi="Times New Roman" w:cs="Times New Roman"/>
          <w:i/>
          <w:iCs/>
          <w:sz w:val="24"/>
          <w:szCs w:val="24"/>
        </w:rPr>
        <w:t>National Commission for the Continuous Improvement of Education</w:t>
      </w:r>
      <w:r w:rsidR="00DD5409" w:rsidRPr="00775305">
        <w:rPr>
          <w:rFonts w:ascii="Times New Roman" w:hAnsi="Times New Roman" w:cs="Times New Roman"/>
          <w:sz w:val="24"/>
          <w:szCs w:val="24"/>
        </w:rPr>
        <w:t>]</w:t>
      </w:r>
    </w:p>
    <w:p w14:paraId="56254A46" w14:textId="68E99B35" w:rsidR="005D1D8E" w:rsidRPr="00775305" w:rsidRDefault="005D1D8E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• Received "honorable mention" in Public Administration from the Ministry of the Civil Service and the Benito Juárez Medal of the Mexican Society of Geography and Statistics.</w:t>
      </w:r>
    </w:p>
    <w:p w14:paraId="64F42734" w14:textId="4E61AAD9" w:rsidR="005D1D8E" w:rsidRPr="00775305" w:rsidRDefault="005D1D8E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• He is a Full Member of the Mexican Academy of Geography and Statistics and at the Academy of Engineering and the Legion of Honor.</w:t>
      </w:r>
    </w:p>
    <w:p w14:paraId="51A87E08" w14:textId="158E9DCB" w:rsidR="00812BC5" w:rsidRPr="00775305" w:rsidRDefault="005D1D8E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• He is a nominated Candidate for the National Science Award.</w:t>
      </w:r>
    </w:p>
    <w:p w14:paraId="1B482EAB" w14:textId="50092878" w:rsidR="005D1D8E" w:rsidRPr="00775305" w:rsidRDefault="005D1D8E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• He is the author and co-author of 16 published books and multiple articles on Prospective and Strategic Planning, Climate Change and Homeland Security and Education.</w:t>
      </w:r>
    </w:p>
    <w:p w14:paraId="69C7FCA6" w14:textId="61CB9005" w:rsidR="000743EE" w:rsidRPr="00775305" w:rsidRDefault="000743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960FC76" w14:textId="47E98FAB" w:rsidR="00205332" w:rsidRPr="00775305" w:rsidRDefault="0020533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Ecological Threats</w:t>
      </w:r>
    </w:p>
    <w:p w14:paraId="663966BD" w14:textId="43AA1BD4" w:rsidR="00205332" w:rsidRPr="00775305" w:rsidRDefault="002053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Climate change caused by the rapidly increasing greenhouse acid gas emissions</w:t>
      </w:r>
      <w:r w:rsidR="00966CA6" w:rsidRPr="00775305">
        <w:rPr>
          <w:rFonts w:ascii="Times New Roman" w:hAnsi="Times New Roman" w:cs="Times New Roman"/>
          <w:sz w:val="24"/>
          <w:szCs w:val="24"/>
        </w:rPr>
        <w:t xml:space="preserve">  [Carbon Dioxide (CO2), Nitrogen Dioxide (NO2), Sulfur Dioxide (SO2)], generally referred to as CO2 equivalent, leads to a very accelerated rise in both planetary temperature and ocean levels, the disappearance of snow in glaciers and high mountains and at the 2 poles of our planet</w:t>
      </w:r>
      <w:r w:rsidR="00E64C43" w:rsidRPr="00775305">
        <w:rPr>
          <w:rFonts w:ascii="Times New Roman" w:hAnsi="Times New Roman" w:cs="Times New Roman"/>
          <w:sz w:val="24"/>
          <w:szCs w:val="24"/>
        </w:rPr>
        <w:t>,</w:t>
      </w:r>
      <w:r w:rsidR="00E64C43" w:rsidRPr="00775305">
        <w:rPr>
          <w:rFonts w:ascii="Times New Roman" w:hAnsi="Times New Roman" w:cs="Times New Roman"/>
          <w:color w:val="000000"/>
          <w:sz w:val="24"/>
          <w:szCs w:val="24"/>
        </w:rPr>
        <w:t xml:space="preserve"> ocean acidification, disasters known as extreme naturals, desertification on land, biodiversity loss, air pollution, forest fires, and even storms, floods and pandemic</w:t>
      </w:r>
      <w:r w:rsidR="00884035" w:rsidRPr="0077530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64C43" w:rsidRPr="00775305">
        <w:rPr>
          <w:rFonts w:ascii="Times New Roman" w:hAnsi="Times New Roman" w:cs="Times New Roman"/>
          <w:color w:val="000000"/>
          <w:sz w:val="24"/>
          <w:szCs w:val="24"/>
        </w:rPr>
        <w:t xml:space="preserve"> generation.</w:t>
      </w:r>
    </w:p>
    <w:p w14:paraId="6FFA6D8D" w14:textId="7549BCBF" w:rsidR="00884035" w:rsidRPr="00775305" w:rsidRDefault="008840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8DAD569" w14:textId="206DC92F" w:rsidR="00884035" w:rsidRPr="00775305" w:rsidRDefault="000325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lastRenderedPageBreak/>
        <w:t xml:space="preserve">Therefore, the environmental deterioration aforementioned urgently requires immediate responses to consider and address climate change as a "global threat", so it should be considered as a priority issue in terms of intelligence, national security and human security, in order to take proactive measures </w:t>
      </w:r>
      <w:r w:rsidR="00ED2366" w:rsidRPr="00775305">
        <w:rPr>
          <w:rFonts w:ascii="Times New Roman" w:hAnsi="Times New Roman" w:cs="Times New Roman"/>
          <w:sz w:val="24"/>
          <w:szCs w:val="24"/>
        </w:rPr>
        <w:t>to forecast, prevent, adapt, mitigate and contain the impacts of climate change on our population as soon as possible</w:t>
      </w:r>
      <w:r w:rsidR="00451BD6" w:rsidRPr="00775305">
        <w:rPr>
          <w:rFonts w:ascii="Times New Roman" w:hAnsi="Times New Roman" w:cs="Times New Roman"/>
          <w:color w:val="000000"/>
          <w:sz w:val="24"/>
          <w:szCs w:val="24"/>
        </w:rPr>
        <w:t>, on the current models of development and on the quality of life of both humans and other living organisms on our planet.</w:t>
      </w:r>
    </w:p>
    <w:p w14:paraId="2ECBD349" w14:textId="57B589D9" w:rsidR="00E1361C" w:rsidRPr="00775305" w:rsidRDefault="00E1361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Innovation and Applied Science</w:t>
      </w:r>
    </w:p>
    <w:p w14:paraId="0011ECA3" w14:textId="45462DA0" w:rsidR="003A50CB" w:rsidRPr="00775305" w:rsidRDefault="00D34477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 xml:space="preserve">With the </w:t>
      </w:r>
      <w:r w:rsidR="00B91776" w:rsidRPr="00775305">
        <w:rPr>
          <w:rFonts w:ascii="Times New Roman" w:hAnsi="Times New Roman" w:cs="Times New Roman"/>
          <w:sz w:val="24"/>
          <w:szCs w:val="24"/>
        </w:rPr>
        <w:t>key</w:t>
      </w:r>
      <w:r w:rsidRPr="00775305">
        <w:rPr>
          <w:rFonts w:ascii="Times New Roman" w:hAnsi="Times New Roman" w:cs="Times New Roman"/>
          <w:sz w:val="24"/>
          <w:szCs w:val="24"/>
        </w:rPr>
        <w:t xml:space="preserve"> objective of avoiding or eliminating the increasing and threatening volumes of greenhouse polluting gases mentioned above,</w:t>
      </w:r>
      <w:r w:rsidR="00A45796" w:rsidRPr="00775305">
        <w:rPr>
          <w:rFonts w:ascii="Times New Roman" w:hAnsi="Times New Roman" w:cs="Times New Roman"/>
          <w:sz w:val="24"/>
          <w:szCs w:val="24"/>
        </w:rPr>
        <w:t xml:space="preserve"> and even Hydrogen Sulfide (H2S) from the atmosphere around us </w:t>
      </w:r>
      <w:r w:rsidR="00955E96" w:rsidRPr="00775305">
        <w:rPr>
          <w:rFonts w:ascii="Times New Roman" w:hAnsi="Times New Roman" w:cs="Times New Roman"/>
          <w:sz w:val="24"/>
          <w:szCs w:val="24"/>
        </w:rPr>
        <w:t>and from industrial, agricultural, livestock,</w:t>
      </w:r>
      <w:r w:rsidR="00976498" w:rsidRPr="00775305">
        <w:rPr>
          <w:rFonts w:ascii="Times New Roman" w:hAnsi="Times New Roman" w:cs="Times New Roman"/>
          <w:sz w:val="24"/>
          <w:szCs w:val="24"/>
        </w:rPr>
        <w:t xml:space="preserve"> and</w:t>
      </w:r>
      <w:r w:rsidR="00955E96" w:rsidRPr="00775305">
        <w:rPr>
          <w:rFonts w:ascii="Times New Roman" w:hAnsi="Times New Roman" w:cs="Times New Roman"/>
          <w:sz w:val="24"/>
          <w:szCs w:val="24"/>
        </w:rPr>
        <w:t xml:space="preserve"> urban, </w:t>
      </w:r>
      <w:r w:rsidR="00976498" w:rsidRPr="00775305">
        <w:rPr>
          <w:rFonts w:ascii="Times New Roman" w:hAnsi="Times New Roman" w:cs="Times New Roman"/>
          <w:sz w:val="24"/>
          <w:szCs w:val="24"/>
        </w:rPr>
        <w:t>air</w:t>
      </w:r>
      <w:r w:rsidR="00955E96" w:rsidRPr="00775305">
        <w:rPr>
          <w:rFonts w:ascii="Times New Roman" w:hAnsi="Times New Roman" w:cs="Times New Roman"/>
          <w:sz w:val="24"/>
          <w:szCs w:val="24"/>
        </w:rPr>
        <w:t xml:space="preserve"> and </w:t>
      </w:r>
      <w:r w:rsidR="003218F1" w:rsidRPr="00775305">
        <w:rPr>
          <w:rFonts w:ascii="Times New Roman" w:hAnsi="Times New Roman" w:cs="Times New Roman"/>
          <w:sz w:val="24"/>
          <w:szCs w:val="24"/>
        </w:rPr>
        <w:t>maritime</w:t>
      </w:r>
      <w:r w:rsidR="00955E96" w:rsidRPr="00775305">
        <w:rPr>
          <w:rFonts w:ascii="Times New Roman" w:hAnsi="Times New Roman" w:cs="Times New Roman"/>
          <w:sz w:val="24"/>
          <w:szCs w:val="24"/>
        </w:rPr>
        <w:t xml:space="preserve"> transportation emissions,</w:t>
      </w:r>
      <w:r w:rsidR="008C3162" w:rsidRPr="00775305">
        <w:rPr>
          <w:rFonts w:ascii="Times New Roman" w:hAnsi="Times New Roman" w:cs="Times New Roman"/>
          <w:sz w:val="24"/>
          <w:szCs w:val="24"/>
        </w:rPr>
        <w:t xml:space="preserve"> and the production of electricity, as well as to comply with Sustainable Development </w:t>
      </w:r>
      <w:r w:rsidR="00BB75CE" w:rsidRPr="00775305">
        <w:rPr>
          <w:rFonts w:ascii="Times New Roman" w:hAnsi="Times New Roman" w:cs="Times New Roman"/>
          <w:sz w:val="24"/>
          <w:szCs w:val="24"/>
        </w:rPr>
        <w:t>Goal</w:t>
      </w:r>
      <w:r w:rsidR="008C3162" w:rsidRPr="00775305">
        <w:rPr>
          <w:rFonts w:ascii="Times New Roman" w:hAnsi="Times New Roman" w:cs="Times New Roman"/>
          <w:sz w:val="24"/>
          <w:szCs w:val="24"/>
        </w:rPr>
        <w:t xml:space="preserve"> 13 </w:t>
      </w:r>
      <w:r w:rsidR="00BB75CE" w:rsidRPr="00775305">
        <w:rPr>
          <w:rFonts w:ascii="Times New Roman" w:hAnsi="Times New Roman" w:cs="Times New Roman"/>
          <w:sz w:val="24"/>
          <w:szCs w:val="24"/>
        </w:rPr>
        <w:t>("Take urgent action to combat climate change and its impacts"</w:t>
      </w:r>
      <w:r w:rsidR="008C3162" w:rsidRPr="00775305">
        <w:rPr>
          <w:rFonts w:ascii="Times New Roman" w:hAnsi="Times New Roman" w:cs="Times New Roman"/>
          <w:sz w:val="24"/>
          <w:szCs w:val="24"/>
        </w:rPr>
        <w:t>) driven by the United Nations (UN) and the Millennium Project and multiple environmental associations, demands of the civil society and international agreements (v.</w:t>
      </w:r>
      <w:r w:rsidR="00F01F6C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8C3162" w:rsidRPr="00775305">
        <w:rPr>
          <w:rFonts w:ascii="Times New Roman" w:hAnsi="Times New Roman" w:cs="Times New Roman"/>
          <w:sz w:val="24"/>
          <w:szCs w:val="24"/>
        </w:rPr>
        <w:t>gr</w:t>
      </w:r>
      <w:r w:rsidR="00F01F6C" w:rsidRPr="00775305">
        <w:rPr>
          <w:rFonts w:ascii="Times New Roman" w:hAnsi="Times New Roman" w:cs="Times New Roman"/>
          <w:sz w:val="24"/>
          <w:szCs w:val="24"/>
        </w:rPr>
        <w:t xml:space="preserve">. </w:t>
      </w:r>
      <w:r w:rsidR="008C3162" w:rsidRPr="00775305">
        <w:rPr>
          <w:rFonts w:ascii="Times New Roman" w:hAnsi="Times New Roman" w:cs="Times New Roman"/>
          <w:sz w:val="24"/>
          <w:szCs w:val="24"/>
        </w:rPr>
        <w:t>the Paris Agreement)</w:t>
      </w:r>
      <w:r w:rsidR="002C3482" w:rsidRPr="00775305">
        <w:rPr>
          <w:rFonts w:ascii="Times New Roman" w:hAnsi="Times New Roman" w:cs="Times New Roman"/>
          <w:sz w:val="24"/>
          <w:szCs w:val="24"/>
        </w:rPr>
        <w:t xml:space="preserve">, the expansion and implementation of effective and practical alternatives </w:t>
      </w:r>
      <w:r w:rsidR="00935F63" w:rsidRPr="00775305">
        <w:rPr>
          <w:rFonts w:ascii="Times New Roman" w:hAnsi="Times New Roman" w:cs="Times New Roman"/>
          <w:sz w:val="24"/>
          <w:szCs w:val="24"/>
        </w:rPr>
        <w:t>in</w:t>
      </w:r>
      <w:r w:rsidR="002C3482" w:rsidRPr="00775305">
        <w:rPr>
          <w:rFonts w:ascii="Times New Roman" w:hAnsi="Times New Roman" w:cs="Times New Roman"/>
          <w:sz w:val="24"/>
          <w:szCs w:val="24"/>
        </w:rPr>
        <w:t xml:space="preserve"> the short term and at low costs is extremely urgent. </w:t>
      </w:r>
      <w:r w:rsidR="003A50CB" w:rsidRPr="00775305">
        <w:rPr>
          <w:rFonts w:ascii="Times New Roman" w:hAnsi="Times New Roman" w:cs="Times New Roman"/>
          <w:sz w:val="24"/>
          <w:szCs w:val="24"/>
        </w:rPr>
        <w:t>To do this, I have developed the ECOPLANT/ZEROCARBON project described below.</w:t>
      </w:r>
    </w:p>
    <w:p w14:paraId="3907E858" w14:textId="070D9044" w:rsidR="003A50CB" w:rsidRPr="00775305" w:rsidRDefault="003A50CB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 xml:space="preserve">The ECOPLANT/ZEROCARBON project proposed by Miklos Technology consists of a chemical process that replaces the traditional </w:t>
      </w:r>
      <w:r w:rsidR="00E67F77" w:rsidRPr="00775305">
        <w:rPr>
          <w:rFonts w:ascii="Times New Roman" w:hAnsi="Times New Roman" w:cs="Times New Roman"/>
          <w:sz w:val="24"/>
          <w:szCs w:val="24"/>
        </w:rPr>
        <w:t xml:space="preserve">procedure for </w:t>
      </w:r>
      <w:r w:rsidRPr="00775305">
        <w:rPr>
          <w:rFonts w:ascii="Times New Roman" w:hAnsi="Times New Roman" w:cs="Times New Roman"/>
          <w:sz w:val="24"/>
          <w:szCs w:val="24"/>
        </w:rPr>
        <w:t xml:space="preserve">capture and </w:t>
      </w:r>
      <w:r w:rsidR="00E67F77" w:rsidRPr="00775305">
        <w:rPr>
          <w:rFonts w:ascii="Times New Roman" w:hAnsi="Times New Roman" w:cs="Times New Roman"/>
          <w:sz w:val="24"/>
          <w:szCs w:val="24"/>
        </w:rPr>
        <w:t>sequestration</w:t>
      </w:r>
      <w:r w:rsidRPr="00775305">
        <w:rPr>
          <w:rFonts w:ascii="Times New Roman" w:hAnsi="Times New Roman" w:cs="Times New Roman"/>
          <w:sz w:val="24"/>
          <w:szCs w:val="24"/>
        </w:rPr>
        <w:t xml:space="preserve"> (CYS) of greenhouse gases,</w:t>
      </w:r>
      <w:r w:rsidR="00256548" w:rsidRPr="00775305">
        <w:rPr>
          <w:rFonts w:ascii="Times New Roman" w:hAnsi="Times New Roman" w:cs="Times New Roman"/>
          <w:sz w:val="24"/>
          <w:szCs w:val="24"/>
        </w:rPr>
        <w:t xml:space="preserve"> with an ingenious procedure of CAPTURE AND TRANSFORMATION (CYT) of these gases extremely efficiently (99%), which also generates industrial products of high purity, high volume of consumption and very high rates of profitability (TIR/ROI), whose competitiveness and usefulness are described below.</w:t>
      </w:r>
    </w:p>
    <w:p w14:paraId="325D5135" w14:textId="451568F9" w:rsidR="005041EF" w:rsidRPr="00775305" w:rsidRDefault="00E35F6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 xml:space="preserve">This process includes a small, low-cost horizontal absorbing-reactor </w:t>
      </w:r>
      <w:r w:rsidRPr="00775305">
        <w:rPr>
          <w:rFonts w:ascii="Times New Roman" w:hAnsi="Times New Roman" w:cs="Times New Roman"/>
          <w:color w:val="000000"/>
          <w:sz w:val="24"/>
          <w:szCs w:val="24"/>
        </w:rPr>
        <w:t>developed, tested and patented by Dr. Tomás Miklos,</w:t>
      </w:r>
      <w:r w:rsidR="00374D1A" w:rsidRPr="00775305">
        <w:rPr>
          <w:rFonts w:ascii="Times New Roman" w:hAnsi="Times New Roman" w:cs="Times New Roman"/>
          <w:color w:val="000000"/>
          <w:sz w:val="24"/>
          <w:szCs w:val="24"/>
        </w:rPr>
        <w:t xml:space="preserve"> which in addition to eliminating all of these </w:t>
      </w:r>
      <w:r w:rsidR="00B05305" w:rsidRPr="00775305">
        <w:rPr>
          <w:rFonts w:ascii="Times New Roman" w:hAnsi="Times New Roman" w:cs="Times New Roman"/>
          <w:color w:val="000000"/>
          <w:sz w:val="24"/>
          <w:szCs w:val="24"/>
        </w:rPr>
        <w:t xml:space="preserve">mentioned </w:t>
      </w:r>
      <w:r w:rsidR="00374D1A" w:rsidRPr="00775305">
        <w:rPr>
          <w:rFonts w:ascii="Times New Roman" w:hAnsi="Times New Roman" w:cs="Times New Roman"/>
          <w:color w:val="000000"/>
          <w:sz w:val="24"/>
          <w:szCs w:val="24"/>
        </w:rPr>
        <w:t>greenhouse acid gases, allows the highly profitable marketing of various products, </w:t>
      </w:r>
      <w:r w:rsidR="00A67A14" w:rsidRPr="00775305">
        <w:rPr>
          <w:rFonts w:ascii="Times New Roman" w:hAnsi="Times New Roman" w:cs="Times New Roman"/>
          <w:color w:val="000000"/>
          <w:sz w:val="24"/>
          <w:szCs w:val="24"/>
        </w:rPr>
        <w:t>among which we can emphasize carbonates whose use is described in the following section.</w:t>
      </w:r>
    </w:p>
    <w:p w14:paraId="6168FA89" w14:textId="3852FE2E" w:rsidR="00250584" w:rsidRPr="00775305" w:rsidRDefault="0025058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Hence the extraordinary competitive advantage of </w:t>
      </w:r>
      <w:r w:rsidRPr="00775305">
        <w:rPr>
          <w:rFonts w:ascii="Times New Roman" w:hAnsi="Times New Roman" w:cs="Times New Roman"/>
          <w:b/>
          <w:bCs/>
          <w:sz w:val="24"/>
          <w:szCs w:val="24"/>
        </w:rPr>
        <w:t>high technology</w:t>
      </w:r>
      <w:r w:rsidRPr="00775305">
        <w:rPr>
          <w:rFonts w:ascii="Times New Roman" w:hAnsi="Times New Roman" w:cs="Times New Roman"/>
          <w:sz w:val="24"/>
          <w:szCs w:val="24"/>
        </w:rPr>
        <w:t> in both </w:t>
      </w:r>
      <w:r w:rsidRPr="00775305">
        <w:rPr>
          <w:rFonts w:ascii="Times New Roman" w:hAnsi="Times New Roman" w:cs="Times New Roman"/>
          <w:b/>
          <w:bCs/>
          <w:sz w:val="24"/>
          <w:szCs w:val="24"/>
        </w:rPr>
        <w:t>ecological and</w:t>
      </w:r>
      <w:r w:rsidRPr="00775305">
        <w:rPr>
          <w:rFonts w:ascii="Times New Roman" w:hAnsi="Times New Roman" w:cs="Times New Roman"/>
          <w:sz w:val="24"/>
          <w:szCs w:val="24"/>
        </w:rPr>
        <w:t> </w:t>
      </w:r>
      <w:r w:rsidRPr="006D4A9A">
        <w:rPr>
          <w:rFonts w:ascii="Times New Roman" w:hAnsi="Times New Roman" w:cs="Times New Roman"/>
          <w:b/>
          <w:bCs/>
          <w:sz w:val="24"/>
          <w:szCs w:val="24"/>
        </w:rPr>
        <w:t>technological</w:t>
      </w:r>
      <w:r w:rsidRPr="00775305">
        <w:rPr>
          <w:rFonts w:ascii="Times New Roman" w:hAnsi="Times New Roman" w:cs="Times New Roman"/>
          <w:sz w:val="24"/>
          <w:szCs w:val="24"/>
        </w:rPr>
        <w:t xml:space="preserve"> matters and in the generation of </w:t>
      </w:r>
      <w:r w:rsidRPr="006D4A9A">
        <w:rPr>
          <w:rFonts w:ascii="Times New Roman" w:hAnsi="Times New Roman" w:cs="Times New Roman"/>
          <w:b/>
          <w:bCs/>
          <w:sz w:val="24"/>
          <w:szCs w:val="24"/>
        </w:rPr>
        <w:t>large </w:t>
      </w:r>
      <w:r w:rsidRPr="00775305">
        <w:rPr>
          <w:rFonts w:ascii="Times New Roman" w:hAnsi="Times New Roman" w:cs="Times New Roman"/>
          <w:b/>
          <w:bCs/>
          <w:sz w:val="24"/>
          <w:szCs w:val="24"/>
        </w:rPr>
        <w:t>financial profits</w:t>
      </w: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2EE0479" w14:textId="602E8706" w:rsidR="00050CA8" w:rsidRPr="00775305" w:rsidRDefault="00050C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BED6E97" w14:textId="77777777" w:rsidR="00BB75CE" w:rsidRPr="00775305" w:rsidRDefault="00BB75C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3799ADE0" w14:textId="77777777" w:rsidR="00BB75CE" w:rsidRPr="00775305" w:rsidRDefault="00BB75C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73FECEB0" w14:textId="6EB88380" w:rsidR="00050CA8" w:rsidRPr="00775305" w:rsidRDefault="00050CA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ECOLOGICAL AND ECONOMIC ANTHROPOGENESIS</w:t>
      </w:r>
    </w:p>
    <w:p w14:paraId="4A71A860" w14:textId="3409CF09" w:rsidR="00050CA8" w:rsidRPr="00775305" w:rsidRDefault="00050CA8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Anthropogenesis implies awareness that the current situation we are currently living in is the result of positive and negative actions by us</w:t>
      </w:r>
      <w:r w:rsidR="00F7218B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Pr="00775305">
        <w:rPr>
          <w:rFonts w:ascii="Times New Roman" w:hAnsi="Times New Roman" w:cs="Times New Roman"/>
          <w:sz w:val="24"/>
          <w:szCs w:val="24"/>
        </w:rPr>
        <w:t>human</w:t>
      </w:r>
      <w:r w:rsidR="00C82428" w:rsidRPr="00775305">
        <w:rPr>
          <w:rFonts w:ascii="Times New Roman" w:hAnsi="Times New Roman" w:cs="Times New Roman"/>
          <w:sz w:val="24"/>
          <w:szCs w:val="24"/>
        </w:rPr>
        <w:t xml:space="preserve"> being</w:t>
      </w:r>
      <w:r w:rsidRPr="00775305">
        <w:rPr>
          <w:rFonts w:ascii="Times New Roman" w:hAnsi="Times New Roman" w:cs="Times New Roman"/>
          <w:sz w:val="24"/>
          <w:szCs w:val="24"/>
        </w:rPr>
        <w:t xml:space="preserve">s; </w:t>
      </w:r>
      <w:r w:rsidR="00866EC7" w:rsidRPr="00775305">
        <w:rPr>
          <w:rFonts w:ascii="Times New Roman" w:hAnsi="Times New Roman" w:cs="Times New Roman"/>
          <w:sz w:val="24"/>
          <w:szCs w:val="24"/>
        </w:rPr>
        <w:t>therefore,</w:t>
      </w:r>
      <w:r w:rsidR="00F7218B" w:rsidRPr="00775305">
        <w:rPr>
          <w:rFonts w:ascii="Times New Roman" w:hAnsi="Times New Roman" w:cs="Times New Roman"/>
          <w:sz w:val="24"/>
          <w:szCs w:val="24"/>
        </w:rPr>
        <w:t xml:space="preserve"> the world in which we will live in the future will also </w:t>
      </w:r>
      <w:r w:rsidR="00C82428" w:rsidRPr="00775305">
        <w:rPr>
          <w:rFonts w:ascii="Times New Roman" w:hAnsi="Times New Roman" w:cs="Times New Roman"/>
          <w:sz w:val="24"/>
          <w:szCs w:val="24"/>
        </w:rPr>
        <w:t xml:space="preserve">be, to a considerable extent, the </w:t>
      </w:r>
      <w:r w:rsidR="00F7218B" w:rsidRPr="00775305">
        <w:rPr>
          <w:rFonts w:ascii="Times New Roman" w:hAnsi="Times New Roman" w:cs="Times New Roman"/>
          <w:sz w:val="24"/>
          <w:szCs w:val="24"/>
        </w:rPr>
        <w:t>result of what we</w:t>
      </w:r>
      <w:r w:rsidR="00C82428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F7218B" w:rsidRPr="00775305">
        <w:rPr>
          <w:rFonts w:ascii="Times New Roman" w:hAnsi="Times New Roman" w:cs="Times New Roman"/>
          <w:sz w:val="24"/>
          <w:szCs w:val="24"/>
        </w:rPr>
        <w:t>human</w:t>
      </w:r>
      <w:r w:rsidR="0018074E" w:rsidRPr="00775305">
        <w:rPr>
          <w:rFonts w:ascii="Times New Roman" w:hAnsi="Times New Roman" w:cs="Times New Roman"/>
          <w:sz w:val="24"/>
          <w:szCs w:val="24"/>
        </w:rPr>
        <w:t>s</w:t>
      </w:r>
      <w:r w:rsidR="00F7218B" w:rsidRPr="00775305">
        <w:rPr>
          <w:rFonts w:ascii="Times New Roman" w:hAnsi="Times New Roman" w:cs="Times New Roman"/>
          <w:sz w:val="24"/>
          <w:szCs w:val="24"/>
        </w:rPr>
        <w:t xml:space="preserve"> do.</w:t>
      </w:r>
    </w:p>
    <w:p w14:paraId="54D7CFDC" w14:textId="19170ADD" w:rsidR="004D0B9B" w:rsidRPr="00775305" w:rsidRDefault="004D0B9B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lastRenderedPageBreak/>
        <w:t>The ECOPLANT/ZEROCARBON development managed by Dr. Tomás Miklos under the label Miklos Technology allows first of all the CAPTURE and TRANSFORMATION of virtually all Carbon Dioxide (CO2) present</w:t>
      </w:r>
      <w:r w:rsidR="00866EC7" w:rsidRPr="00775305">
        <w:rPr>
          <w:rFonts w:ascii="Times New Roman" w:hAnsi="Times New Roman" w:cs="Times New Roman"/>
          <w:sz w:val="24"/>
          <w:szCs w:val="24"/>
        </w:rPr>
        <w:t xml:space="preserve"> both in the atmosphere and particularly in the industrial emissions of said gas and other polluting gases, </w:t>
      </w:r>
      <w:r w:rsidR="003C4D55" w:rsidRPr="00775305">
        <w:rPr>
          <w:rFonts w:ascii="Times New Roman" w:hAnsi="Times New Roman" w:cs="Times New Roman"/>
          <w:sz w:val="24"/>
          <w:szCs w:val="24"/>
        </w:rPr>
        <w:t>largely originating from the combustion of fossil materials (v.gr. coal, wood, oil, gas and organic waste),</w:t>
      </w:r>
      <w:r w:rsidR="0095152E" w:rsidRPr="00775305">
        <w:rPr>
          <w:rFonts w:ascii="Times New Roman" w:hAnsi="Times New Roman" w:cs="Times New Roman"/>
          <w:sz w:val="24"/>
          <w:szCs w:val="24"/>
        </w:rPr>
        <w:t xml:space="preserve"> mostly used in the production of electricity, cement, metallurgy and transportation.</w:t>
      </w:r>
    </w:p>
    <w:p w14:paraId="7124EA5A" w14:textId="02B974C4" w:rsidR="002412EF" w:rsidRPr="00775305" w:rsidRDefault="00740467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sz w:val="24"/>
          <w:szCs w:val="24"/>
        </w:rPr>
        <w:t>This innovative technology allows to face, reduce, retain and at least slow down the aforementioned threats of climate change and its catastrophic effects.</w:t>
      </w:r>
      <w:r w:rsid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2412EF" w:rsidRPr="00775305">
        <w:rPr>
          <w:rFonts w:ascii="Times New Roman" w:hAnsi="Times New Roman" w:cs="Times New Roman"/>
          <w:sz w:val="24"/>
          <w:szCs w:val="24"/>
        </w:rPr>
        <w:t>This innovative technology allows to take on, reduce, retain and at least slow down the aforementioned threats of climate change and its catastrophic effects.</w:t>
      </w:r>
      <w:r w:rsidR="003B3B57" w:rsidRPr="00775305">
        <w:rPr>
          <w:rFonts w:ascii="Times New Roman" w:hAnsi="Times New Roman" w:cs="Times New Roman"/>
          <w:sz w:val="24"/>
          <w:szCs w:val="24"/>
        </w:rPr>
        <w:t xml:space="preserve"> Moreover, it facilitates the harmonious, gradual and realistic coexistence of traditional energy generation processes from fossil fuels to predictable renewable energy generation processes (photovoltaic, wind, marine, geothermal, etc.)</w:t>
      </w:r>
      <w:r w:rsidR="001B2B67" w:rsidRPr="00775305">
        <w:rPr>
          <w:rFonts w:ascii="Times New Roman" w:hAnsi="Times New Roman" w:cs="Times New Roman"/>
          <w:sz w:val="24"/>
          <w:szCs w:val="24"/>
        </w:rPr>
        <w:t xml:space="preserve">  to which it also contributes in the essential rechargeable batteries.</w:t>
      </w:r>
    </w:p>
    <w:p w14:paraId="15BE54C8" w14:textId="6C6FA3BC" w:rsidR="000D162E" w:rsidRPr="00775305" w:rsidRDefault="000D162E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color w:val="000000"/>
          <w:sz w:val="24"/>
          <w:szCs w:val="24"/>
        </w:rPr>
        <w:t>In addition to this </w:t>
      </w:r>
      <w:r w:rsidRPr="00775305">
        <w:rPr>
          <w:rFonts w:ascii="Times New Roman" w:hAnsi="Times New Roman" w:cs="Times New Roman"/>
          <w:color w:val="000000"/>
          <w:sz w:val="24"/>
          <w:szCs w:val="24"/>
          <w:u w:val="single"/>
        </w:rPr>
        <w:t>great ecological benefit,</w:t>
      </w:r>
      <w:r w:rsidR="004638EC" w:rsidRPr="007753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75305">
        <w:rPr>
          <w:rFonts w:ascii="Times New Roman" w:hAnsi="Times New Roman" w:cs="Times New Roman"/>
          <w:color w:val="000000"/>
          <w:sz w:val="24"/>
          <w:szCs w:val="24"/>
        </w:rPr>
        <w:t>we </w:t>
      </w:r>
      <w:r w:rsidRPr="00775305">
        <w:rPr>
          <w:rFonts w:ascii="Times New Roman" w:hAnsi="Times New Roman" w:cs="Times New Roman"/>
          <w:color w:val="000000"/>
          <w:sz w:val="24"/>
          <w:szCs w:val="24"/>
          <w:u w:val="single"/>
        </w:rPr>
        <w:t>have developed productive derivations</w:t>
      </w:r>
      <w:r w:rsidRPr="007753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5305">
        <w:rPr>
          <w:rFonts w:ascii="Times New Roman" w:hAnsi="Times New Roman" w:cs="Times New Roman"/>
          <w:color w:val="000000"/>
          <w:sz w:val="24"/>
          <w:szCs w:val="24"/>
          <w:u w:val="single"/>
        </w:rPr>
        <w:t>that generate large commercial</w:t>
      </w:r>
      <w:r w:rsidRPr="00775305">
        <w:rPr>
          <w:rFonts w:ascii="Times New Roman" w:hAnsi="Times New Roman" w:cs="Times New Roman"/>
          <w:color w:val="000000"/>
          <w:sz w:val="24"/>
          <w:szCs w:val="24"/>
        </w:rPr>
        <w:t xml:space="preserve"> and financial profits. </w:t>
      </w:r>
      <w:r w:rsidRPr="00775305">
        <w:rPr>
          <w:rFonts w:ascii="Times New Roman" w:hAnsi="Times New Roman" w:cs="Times New Roman"/>
          <w:sz w:val="24"/>
          <w:szCs w:val="24"/>
        </w:rPr>
        <w:t xml:space="preserve">To this end, we have </w:t>
      </w:r>
      <w:r w:rsidR="00E7556C" w:rsidRPr="00775305">
        <w:rPr>
          <w:rFonts w:ascii="Times New Roman" w:hAnsi="Times New Roman" w:cs="Times New Roman"/>
          <w:sz w:val="24"/>
          <w:szCs w:val="24"/>
        </w:rPr>
        <w:t>experimented</w:t>
      </w:r>
      <w:r w:rsidR="00B27DEC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Pr="00775305">
        <w:rPr>
          <w:rFonts w:ascii="Times New Roman" w:hAnsi="Times New Roman" w:cs="Times New Roman"/>
          <w:sz w:val="24"/>
          <w:szCs w:val="24"/>
        </w:rPr>
        <w:t>and propose the alternative production of 4</w:t>
      </w:r>
      <w:r w:rsidR="00957AC8" w:rsidRPr="00775305">
        <w:rPr>
          <w:rFonts w:ascii="Times New Roman" w:hAnsi="Times New Roman" w:cs="Times New Roman"/>
          <w:sz w:val="24"/>
          <w:szCs w:val="24"/>
        </w:rPr>
        <w:t xml:space="preserve"> major</w:t>
      </w:r>
      <w:r w:rsidRPr="00775305">
        <w:rPr>
          <w:rFonts w:ascii="Times New Roman" w:hAnsi="Times New Roman" w:cs="Times New Roman"/>
          <w:sz w:val="24"/>
          <w:szCs w:val="24"/>
        </w:rPr>
        <w:t xml:space="preserve"> types of carbonates of extreme purity,</w:t>
      </w:r>
      <w:r w:rsidR="0013563C" w:rsidRPr="00775305">
        <w:rPr>
          <w:rFonts w:ascii="Times New Roman" w:hAnsi="Times New Roman" w:cs="Times New Roman"/>
          <w:sz w:val="24"/>
          <w:szCs w:val="24"/>
        </w:rPr>
        <w:t xml:space="preserve"> whiteness and granulometry that are in high demand in the global industry:</w:t>
      </w:r>
    </w:p>
    <w:p w14:paraId="3952AA2C" w14:textId="014CD73B" w:rsidR="00B27DEC" w:rsidRPr="00775305" w:rsidRDefault="00B27DEC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Sodium Carbonate (Na2CO3)</w:t>
      </w: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75305">
        <w:rPr>
          <w:rFonts w:ascii="Times New Roman" w:hAnsi="Times New Roman" w:cs="Times New Roman"/>
          <w:color w:val="000000"/>
          <w:sz w:val="24"/>
          <w:szCs w:val="24"/>
          <w:lang w:val="en"/>
        </w:rPr>
        <w:t>Massively demanded for glass manufacturing, oil refining, water treatment, detergent manufacturing, etc.</w:t>
      </w:r>
    </w:p>
    <w:p w14:paraId="7BE9B1BF" w14:textId="162134DF" w:rsidR="00B27DEC" w:rsidRPr="00775305" w:rsidRDefault="00B27DEC">
      <w:pPr>
        <w:rPr>
          <w:rFonts w:ascii="Times New Roman" w:hAnsi="Times New Roman" w:cs="Times New Roman"/>
          <w:color w:val="0F0F5F"/>
          <w:sz w:val="24"/>
          <w:szCs w:val="24"/>
          <w:shd w:val="clear" w:color="auto" w:fill="F0F0A0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Calcium Carbonate (CaCO3)</w:t>
      </w: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75305">
        <w:rPr>
          <w:rFonts w:ascii="Times New Roman" w:hAnsi="Times New Roman" w:cs="Times New Roman"/>
          <w:sz w:val="24"/>
          <w:szCs w:val="24"/>
        </w:rPr>
        <w:t>Massively demanded for paper, paints, ceramics, textiles, medicinal products manufacturing, etc.</w:t>
      </w:r>
    </w:p>
    <w:p w14:paraId="5C825BC3" w14:textId="1A6B9DA2" w:rsidR="004638EC" w:rsidRPr="00775305" w:rsidRDefault="00F065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Magnesium Carbonate (MgCO3)</w:t>
      </w: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75305">
        <w:rPr>
          <w:rFonts w:ascii="Times New Roman" w:hAnsi="Times New Roman" w:cs="Times New Roman"/>
          <w:color w:val="000000"/>
          <w:sz w:val="24"/>
          <w:szCs w:val="24"/>
          <w:lang w:val="en"/>
        </w:rPr>
        <w:t>Highly demanded and useful as a "</w:t>
      </w:r>
      <w:r w:rsidR="003B65DA" w:rsidRPr="00775305">
        <w:rPr>
          <w:rFonts w:ascii="Times New Roman" w:hAnsi="Times New Roman" w:cs="Times New Roman"/>
          <w:color w:val="000000"/>
          <w:sz w:val="24"/>
          <w:szCs w:val="24"/>
          <w:lang w:val="en"/>
        </w:rPr>
        <w:t>flame</w:t>
      </w:r>
      <w:r w:rsidRPr="0077530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retard</w:t>
      </w:r>
      <w:r w:rsidR="003B65DA" w:rsidRPr="00775305">
        <w:rPr>
          <w:rFonts w:ascii="Times New Roman" w:hAnsi="Times New Roman" w:cs="Times New Roman"/>
          <w:color w:val="000000"/>
          <w:sz w:val="24"/>
          <w:szCs w:val="24"/>
          <w:lang w:val="en"/>
        </w:rPr>
        <w:t>ant</w:t>
      </w:r>
      <w:r w:rsidRPr="0077530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" for cigarette paper manufacturing </w:t>
      </w:r>
      <w:r w:rsidRPr="00775305">
        <w:rPr>
          <w:rFonts w:ascii="Times New Roman" w:hAnsi="Times New Roman" w:cs="Times New Roman"/>
          <w:sz w:val="24"/>
          <w:szCs w:val="24"/>
        </w:rPr>
        <w:t>and in the textile, electric wiring, agricultural and forestry industries, as</w:t>
      </w:r>
      <w:r w:rsidRPr="00775305">
        <w:rPr>
          <w:rFonts w:ascii="Times New Roman" w:hAnsi="Times New Roman" w:cs="Times New Roman"/>
          <w:color w:val="000000"/>
          <w:sz w:val="24"/>
          <w:szCs w:val="24"/>
        </w:rPr>
        <w:t xml:space="preserve"> well as particularly demanded to prevent, prevent and/or put out forest fires.</w:t>
      </w:r>
    </w:p>
    <w:p w14:paraId="1559E42E" w14:textId="34C42AC6" w:rsidR="00F06520" w:rsidRPr="00775305" w:rsidRDefault="00303790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Lithium Carbonate (Li2CO3)</w:t>
      </w:r>
      <w:r w:rsidRPr="0077530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75305">
        <w:rPr>
          <w:rFonts w:ascii="Times New Roman" w:hAnsi="Times New Roman" w:cs="Times New Roman"/>
          <w:sz w:val="24"/>
          <w:szCs w:val="24"/>
        </w:rPr>
        <w:t>Exponentially demanded for the manufacturing of all kinds of rechargeable batteries, particularly known for the manufacturing of electric cars, cell phones, aeronautics, satellites and drones.</w:t>
      </w:r>
      <w:r w:rsidR="003A4C5E" w:rsidRPr="00775305">
        <w:rPr>
          <w:rFonts w:ascii="Times New Roman" w:hAnsi="Times New Roman" w:cs="Times New Roman"/>
          <w:sz w:val="24"/>
          <w:szCs w:val="24"/>
        </w:rPr>
        <w:t xml:space="preserve"> This product is also known as "white gold", due to its high strategic and futuristic value.</w:t>
      </w:r>
    </w:p>
    <w:p w14:paraId="64A9BFD3" w14:textId="5359D796" w:rsidR="003B65DA" w:rsidRPr="00775305" w:rsidRDefault="003B65DA">
      <w:pPr>
        <w:rPr>
          <w:rFonts w:ascii="Times New Roman" w:hAnsi="Times New Roman" w:cs="Times New Roman"/>
          <w:sz w:val="24"/>
          <w:szCs w:val="24"/>
        </w:rPr>
      </w:pPr>
      <w:r w:rsidRPr="00775305">
        <w:rPr>
          <w:rFonts w:ascii="Times New Roman" w:hAnsi="Times New Roman" w:cs="Times New Roman"/>
          <w:b/>
          <w:bCs/>
          <w:sz w:val="24"/>
          <w:szCs w:val="24"/>
        </w:rPr>
        <w:t xml:space="preserve">All of this enables the ECOPLANT/ZEROCARBON system to lead to extraordinary financial results (high </w:t>
      </w:r>
      <w:r w:rsidR="00A94EB5" w:rsidRPr="00775305">
        <w:rPr>
          <w:rFonts w:ascii="Times New Roman" w:hAnsi="Times New Roman" w:cs="Times New Roman"/>
          <w:b/>
          <w:bCs/>
          <w:sz w:val="24"/>
          <w:szCs w:val="24"/>
        </w:rPr>
        <w:t>IRR</w:t>
      </w:r>
      <w:r w:rsidRPr="00775305">
        <w:rPr>
          <w:rFonts w:ascii="Times New Roman" w:hAnsi="Times New Roman" w:cs="Times New Roman"/>
          <w:b/>
          <w:bCs/>
          <w:sz w:val="24"/>
          <w:szCs w:val="24"/>
        </w:rPr>
        <w:t xml:space="preserve">/ROI), as well as its extraordinary efficiency and </w:t>
      </w:r>
      <w:r w:rsidR="00280D38" w:rsidRPr="00775305">
        <w:rPr>
          <w:rFonts w:ascii="Times New Roman" w:hAnsi="Times New Roman" w:cs="Times New Roman"/>
          <w:b/>
          <w:bCs/>
          <w:sz w:val="24"/>
          <w:szCs w:val="24"/>
        </w:rPr>
        <w:t>effectiveness</w:t>
      </w:r>
      <w:r w:rsidRPr="00775305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280D38" w:rsidRPr="00775305">
        <w:rPr>
          <w:rFonts w:ascii="Times New Roman" w:hAnsi="Times New Roman" w:cs="Times New Roman"/>
          <w:b/>
          <w:bCs/>
          <w:sz w:val="24"/>
          <w:szCs w:val="24"/>
        </w:rPr>
        <w:t>CO2 elimination,</w:t>
      </w:r>
      <w:r w:rsidR="00280D38" w:rsidRPr="00775305">
        <w:rPr>
          <w:rFonts w:ascii="Times New Roman" w:hAnsi="Times New Roman" w:cs="Times New Roman"/>
          <w:sz w:val="24"/>
          <w:szCs w:val="24"/>
        </w:rPr>
        <w:t xml:space="preserve"> </w:t>
      </w:r>
      <w:r w:rsidR="00280D38" w:rsidRPr="00775305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other greenhouse gases and Hydrogen Sulfide originating from transportation and industrial emissions.</w:t>
      </w:r>
    </w:p>
    <w:sectPr w:rsidR="003B65DA" w:rsidRPr="0077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D8"/>
    <w:rsid w:val="00001351"/>
    <w:rsid w:val="00032557"/>
    <w:rsid w:val="00050CA8"/>
    <w:rsid w:val="000743EE"/>
    <w:rsid w:val="000869D5"/>
    <w:rsid w:val="000A36FF"/>
    <w:rsid w:val="000C7AF1"/>
    <w:rsid w:val="000D0C9B"/>
    <w:rsid w:val="000D162E"/>
    <w:rsid w:val="0013563C"/>
    <w:rsid w:val="0018074E"/>
    <w:rsid w:val="001B2B67"/>
    <w:rsid w:val="00205332"/>
    <w:rsid w:val="002412EF"/>
    <w:rsid w:val="00250584"/>
    <w:rsid w:val="00256548"/>
    <w:rsid w:val="00280D38"/>
    <w:rsid w:val="002C3482"/>
    <w:rsid w:val="00301949"/>
    <w:rsid w:val="003022BE"/>
    <w:rsid w:val="00303790"/>
    <w:rsid w:val="003218F1"/>
    <w:rsid w:val="003702E7"/>
    <w:rsid w:val="00374D1A"/>
    <w:rsid w:val="003A4C5E"/>
    <w:rsid w:val="003A50CB"/>
    <w:rsid w:val="003B3B57"/>
    <w:rsid w:val="003B65DA"/>
    <w:rsid w:val="003C1C57"/>
    <w:rsid w:val="003C4D55"/>
    <w:rsid w:val="00451BD6"/>
    <w:rsid w:val="004638EC"/>
    <w:rsid w:val="004D0B9B"/>
    <w:rsid w:val="005041EF"/>
    <w:rsid w:val="005D1D8E"/>
    <w:rsid w:val="00690051"/>
    <w:rsid w:val="006D4A9A"/>
    <w:rsid w:val="006F25D8"/>
    <w:rsid w:val="00740467"/>
    <w:rsid w:val="00775305"/>
    <w:rsid w:val="00777478"/>
    <w:rsid w:val="00796E29"/>
    <w:rsid w:val="00812971"/>
    <w:rsid w:val="00812BC5"/>
    <w:rsid w:val="00866EC7"/>
    <w:rsid w:val="00884035"/>
    <w:rsid w:val="008C3162"/>
    <w:rsid w:val="008F5900"/>
    <w:rsid w:val="00935F63"/>
    <w:rsid w:val="0095152E"/>
    <w:rsid w:val="00955E96"/>
    <w:rsid w:val="00957AC8"/>
    <w:rsid w:val="00962241"/>
    <w:rsid w:val="00966CA6"/>
    <w:rsid w:val="00976498"/>
    <w:rsid w:val="00A45796"/>
    <w:rsid w:val="00A67A14"/>
    <w:rsid w:val="00A732DE"/>
    <w:rsid w:val="00A94EB5"/>
    <w:rsid w:val="00B05305"/>
    <w:rsid w:val="00B27DEC"/>
    <w:rsid w:val="00B3140E"/>
    <w:rsid w:val="00B91776"/>
    <w:rsid w:val="00BB75CE"/>
    <w:rsid w:val="00BF34A0"/>
    <w:rsid w:val="00C82428"/>
    <w:rsid w:val="00CB07C1"/>
    <w:rsid w:val="00CB0F2C"/>
    <w:rsid w:val="00CC3F3E"/>
    <w:rsid w:val="00CF5F03"/>
    <w:rsid w:val="00D34477"/>
    <w:rsid w:val="00DD5409"/>
    <w:rsid w:val="00E0185D"/>
    <w:rsid w:val="00E1361C"/>
    <w:rsid w:val="00E35F6E"/>
    <w:rsid w:val="00E64C43"/>
    <w:rsid w:val="00E67A4F"/>
    <w:rsid w:val="00E67F77"/>
    <w:rsid w:val="00E7556C"/>
    <w:rsid w:val="00ED2366"/>
    <w:rsid w:val="00EF42E2"/>
    <w:rsid w:val="00F01F6C"/>
    <w:rsid w:val="00F06520"/>
    <w:rsid w:val="00F235F6"/>
    <w:rsid w:val="00F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21E6"/>
  <w15:chartTrackingRefBased/>
  <w15:docId w15:val="{A6F91A4A-9E0D-49F1-85D4-90AC78A7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YÆ L MTZ.....</dc:creator>
  <cp:keywords/>
  <dc:description/>
  <cp:lastModifiedBy>Ayami Martinez</cp:lastModifiedBy>
  <cp:revision>84</cp:revision>
  <dcterms:created xsi:type="dcterms:W3CDTF">2021-05-15T06:23:00Z</dcterms:created>
  <dcterms:modified xsi:type="dcterms:W3CDTF">2021-05-15T07:53:00Z</dcterms:modified>
</cp:coreProperties>
</file>