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8074" w14:textId="5B10F03E" w:rsidR="003D636A" w:rsidRPr="00E478BD" w:rsidRDefault="003D636A" w:rsidP="003D636A">
      <w:pPr>
        <w:pStyle w:val="NormalWeb"/>
        <w:rPr>
          <w:b/>
          <w:bCs/>
          <w:lang w:val="es-419"/>
        </w:rPr>
      </w:pPr>
      <w:r w:rsidRPr="00E478BD">
        <w:rPr>
          <w:b/>
          <w:bCs/>
          <w:lang w:val="es-419"/>
        </w:rPr>
        <w:t xml:space="preserve">¿Quién es Tomás </w:t>
      </w:r>
      <w:proofErr w:type="spellStart"/>
      <w:r w:rsidRPr="00E478BD">
        <w:rPr>
          <w:b/>
          <w:bCs/>
          <w:lang w:val="es-419"/>
        </w:rPr>
        <w:t>Miklos</w:t>
      </w:r>
      <w:proofErr w:type="spellEnd"/>
      <w:r w:rsidRPr="00E478BD">
        <w:rPr>
          <w:b/>
          <w:bCs/>
          <w:lang w:val="es-419"/>
        </w:rPr>
        <w:t>?</w:t>
      </w:r>
    </w:p>
    <w:p w14:paraId="44510882" w14:textId="66677864" w:rsidR="003D636A" w:rsidRPr="003D636A" w:rsidRDefault="003D636A" w:rsidP="003D636A">
      <w:pPr>
        <w:pStyle w:val="NormalWeb"/>
        <w:rPr>
          <w:lang w:val="es-419"/>
        </w:rPr>
      </w:pPr>
      <w:r w:rsidRPr="003D636A">
        <w:rPr>
          <w:lang w:val="es-419"/>
        </w:rPr>
        <w:t>• Doctorado en Ciencias por la Universidad de París (</w:t>
      </w:r>
      <w:proofErr w:type="spellStart"/>
      <w:r w:rsidRPr="003D636A">
        <w:rPr>
          <w:lang w:val="es-419"/>
        </w:rPr>
        <w:t>Sorbonne</w:t>
      </w:r>
      <w:proofErr w:type="spellEnd"/>
      <w:r w:rsidRPr="003D636A">
        <w:rPr>
          <w:lang w:val="es-419"/>
        </w:rPr>
        <w:t>).</w:t>
      </w:r>
    </w:p>
    <w:p w14:paraId="73C04D79" w14:textId="77777777" w:rsidR="003D636A" w:rsidRPr="003D636A" w:rsidRDefault="003D636A" w:rsidP="003D636A">
      <w:pPr>
        <w:pStyle w:val="NormalWeb"/>
        <w:rPr>
          <w:lang w:val="es-419"/>
        </w:rPr>
      </w:pPr>
      <w:r w:rsidRPr="003D636A">
        <w:rPr>
          <w:lang w:val="es-419"/>
        </w:rPr>
        <w:t>• Graduado en Ingeniería Química por la Universidad Nacional Autónoma de México (UNAM).</w:t>
      </w:r>
    </w:p>
    <w:p w14:paraId="33690A87" w14:textId="77777777" w:rsidR="003D636A" w:rsidRPr="003D636A" w:rsidRDefault="003D636A" w:rsidP="003D636A">
      <w:pPr>
        <w:pStyle w:val="NormalWeb"/>
        <w:rPr>
          <w:lang w:val="es-419"/>
        </w:rPr>
      </w:pPr>
      <w:r w:rsidRPr="003D636A">
        <w:rPr>
          <w:lang w:val="es-419"/>
        </w:rPr>
        <w:t xml:space="preserve">• Consultor Internacional en Price Waterhouse, </w:t>
      </w:r>
      <w:proofErr w:type="spellStart"/>
      <w:r w:rsidRPr="003D636A">
        <w:rPr>
          <w:lang w:val="es-419"/>
        </w:rPr>
        <w:t>Cresap</w:t>
      </w:r>
      <w:proofErr w:type="spellEnd"/>
      <w:r w:rsidRPr="003D636A">
        <w:rPr>
          <w:lang w:val="es-419"/>
        </w:rPr>
        <w:t xml:space="preserve"> </w:t>
      </w:r>
      <w:proofErr w:type="spellStart"/>
      <w:r w:rsidRPr="003D636A">
        <w:rPr>
          <w:lang w:val="es-419"/>
        </w:rPr>
        <w:t>Mccormick</w:t>
      </w:r>
      <w:proofErr w:type="spellEnd"/>
      <w:r w:rsidRPr="003D636A">
        <w:rPr>
          <w:lang w:val="es-419"/>
        </w:rPr>
        <w:t xml:space="preserve"> and Paget y en el Instituto Nacional de Asesoría Especializada.</w:t>
      </w:r>
    </w:p>
    <w:p w14:paraId="5FC5A25A" w14:textId="77777777" w:rsidR="003D636A" w:rsidRPr="003D636A" w:rsidRDefault="003D636A" w:rsidP="003D636A">
      <w:pPr>
        <w:pStyle w:val="NormalWeb"/>
        <w:rPr>
          <w:lang w:val="es-419"/>
        </w:rPr>
      </w:pPr>
      <w:r w:rsidRPr="003D636A">
        <w:rPr>
          <w:lang w:val="es-419"/>
        </w:rPr>
        <w:t xml:space="preserve">• Coordinador de Diseño Técnico y Operador de Plantas Químicas en Bufete Industrial, Monsanto México, Dow Química de México y Syntex </w:t>
      </w:r>
      <w:proofErr w:type="spellStart"/>
      <w:r w:rsidRPr="003D636A">
        <w:rPr>
          <w:lang w:val="es-419"/>
        </w:rPr>
        <w:t>Corporation</w:t>
      </w:r>
      <w:proofErr w:type="spellEnd"/>
      <w:r w:rsidRPr="003D636A">
        <w:rPr>
          <w:lang w:val="es-419"/>
        </w:rPr>
        <w:t>.</w:t>
      </w:r>
    </w:p>
    <w:p w14:paraId="3BF23136" w14:textId="77777777" w:rsidR="003D636A" w:rsidRPr="003D636A" w:rsidRDefault="003D636A" w:rsidP="003D636A">
      <w:pPr>
        <w:pStyle w:val="NormalWeb"/>
        <w:rPr>
          <w:lang w:val="es-419"/>
        </w:rPr>
      </w:pPr>
      <w:r w:rsidRPr="003D636A">
        <w:rPr>
          <w:lang w:val="es-419"/>
        </w:rPr>
        <w:t>• Director General y Funcionario en la Secretaría de Educación Pública, en Investigación Sobre la Educación, en el Centro de Prospectiva de la Fundación Javier Barros Sierra, en el Centro Regional de Educación Fundamental para América Latina y el Caribe (CREFAL), en el Instituto Nacional para la Educación de los Adultos (INEA), en el Instituto Latinoamericano de la Comunicación Educativa (ILCE) y como Consejero Técnico de Educación Superior en la Comisión Nacional para el Mejoramiento Continuo de la Educación (MEJOREDU).</w:t>
      </w:r>
    </w:p>
    <w:p w14:paraId="5556A847" w14:textId="77777777" w:rsidR="003D636A" w:rsidRPr="003D636A" w:rsidRDefault="003D636A" w:rsidP="003D636A">
      <w:pPr>
        <w:pStyle w:val="NormalWeb"/>
        <w:rPr>
          <w:lang w:val="es-419"/>
        </w:rPr>
      </w:pPr>
      <w:r w:rsidRPr="003D636A">
        <w:rPr>
          <w:lang w:val="es-419"/>
        </w:rPr>
        <w:t>• Recibió “mención honorifica” en Administración Pública por parte de la Secretaría de la Función Pública y la Medalla Benito Juárez de la Sociedad Mexicana de Geografía y Estadística.</w:t>
      </w:r>
    </w:p>
    <w:p w14:paraId="78828674" w14:textId="77777777" w:rsidR="003D636A" w:rsidRPr="003D636A" w:rsidRDefault="003D636A" w:rsidP="003D636A">
      <w:pPr>
        <w:pStyle w:val="NormalWeb"/>
        <w:rPr>
          <w:lang w:val="es-419"/>
        </w:rPr>
      </w:pPr>
      <w:r w:rsidRPr="003D636A">
        <w:rPr>
          <w:lang w:val="es-419"/>
        </w:rPr>
        <w:t>• Es Miembro de Número de la Academia Mexicana de Geografía y Estadística y en la Academia de Ingeniería y de la Legión de Honor.</w:t>
      </w:r>
    </w:p>
    <w:p w14:paraId="426D081A" w14:textId="77777777" w:rsidR="003D636A" w:rsidRPr="003D636A" w:rsidRDefault="003D636A" w:rsidP="003D636A">
      <w:pPr>
        <w:pStyle w:val="NormalWeb"/>
        <w:rPr>
          <w:lang w:val="es-419"/>
        </w:rPr>
      </w:pPr>
      <w:r w:rsidRPr="003D636A">
        <w:rPr>
          <w:lang w:val="es-419"/>
        </w:rPr>
        <w:t>• Es nominado Candidato al Premio Nacional de Ciencias.</w:t>
      </w:r>
    </w:p>
    <w:p w14:paraId="6BDC9FF0" w14:textId="77777777" w:rsidR="003D636A" w:rsidRPr="003D636A" w:rsidRDefault="003D636A" w:rsidP="003D636A">
      <w:pPr>
        <w:pStyle w:val="NormalWeb"/>
        <w:rPr>
          <w:lang w:val="es-419"/>
        </w:rPr>
      </w:pPr>
      <w:r w:rsidRPr="003D636A">
        <w:rPr>
          <w:lang w:val="es-419"/>
        </w:rPr>
        <w:t>• Es autor y coautor de 16 libros publicados y de múltiples artículos sobre Planeación Prospectiva y Estratégica, sobre Cambio Climático y Seguridad Nacional y sobre Educación.</w:t>
      </w:r>
    </w:p>
    <w:p w14:paraId="70E8CCE9" w14:textId="153B0A3D" w:rsidR="00057612" w:rsidRDefault="003D636A" w:rsidP="003D636A">
      <w:pPr>
        <w:rPr>
          <w:b/>
          <w:bCs/>
          <w:lang w:val="es-419"/>
        </w:rPr>
      </w:pPr>
      <w:r w:rsidRPr="003D636A">
        <w:rPr>
          <w:b/>
          <w:bCs/>
          <w:lang w:val="es-419"/>
        </w:rPr>
        <w:t>Amenazas Ecológicas</w:t>
      </w:r>
    </w:p>
    <w:p w14:paraId="44157825" w14:textId="77777777" w:rsidR="003D636A" w:rsidRPr="003D636A" w:rsidRDefault="003D636A" w:rsidP="003D636A">
      <w:pPr>
        <w:pStyle w:val="NormalWeb"/>
        <w:rPr>
          <w:lang w:val="es-419"/>
        </w:rPr>
      </w:pPr>
      <w:r w:rsidRPr="003D636A">
        <w:rPr>
          <w:lang w:val="es-419"/>
        </w:rPr>
        <w:t>El cambio climático provocado por las aceleradamente crecientes emisiones de gases ácidos de efecto invernadero [Bióxido de Carbono (CO2), Bióxido de Nitrógeno (NO2), Bióxido de Azufre (SO2)], generalmente denominado como CO2 equivalente, deriva en una muy acelerada elevación tanto de la temperatura planetaria como de los niveles de los océanos, la desaparición de las nieves en glaciares y montañas altas y en los 2 polos de nuestro planeta, la acidificación de los océanos, los desastres conocidos como naturales extremos, la desertificación en la tierra, la pérdida de biodiversidad, la contaminación atmosférica, los incendios forestales, e incluso las tormentas, las inundaciones y la generación de pandemias.</w:t>
      </w:r>
    </w:p>
    <w:p w14:paraId="06AF0587" w14:textId="77777777" w:rsidR="003D636A" w:rsidRPr="003D636A" w:rsidRDefault="003D636A" w:rsidP="003D636A">
      <w:pPr>
        <w:pStyle w:val="NormalWeb"/>
        <w:rPr>
          <w:lang w:val="es-419"/>
        </w:rPr>
      </w:pPr>
      <w:r w:rsidRPr="003D636A">
        <w:rPr>
          <w:lang w:val="es-419"/>
        </w:rPr>
        <w:lastRenderedPageBreak/>
        <w:t>Por todo ello, el deterioro ambiental referido exige de manera urgente respuestas inmediatas para considerar y enfrentar el cambio climático bajo concepto de "amenaza global", por lo que debe ser considerada como temática prioritaria en materia de inteligencia, seguridad nacional y seguridad humana, con el objeto de tomar cuanto antes medidas proactivas de previsión, prevención, adaptación, mitigación y contención de los impactos del cambio climático sobre nuestra población, sobre los modelos vigentes de desarrollo y sobre la calidad de vida tanto de los seres humanos como de los demás organismos vivos de nuestro planeta.</w:t>
      </w:r>
    </w:p>
    <w:p w14:paraId="15048BFF" w14:textId="3775A780" w:rsidR="003D636A" w:rsidRDefault="003D636A" w:rsidP="003D636A">
      <w:pPr>
        <w:rPr>
          <w:b/>
          <w:bCs/>
          <w:lang w:val="es-419"/>
        </w:rPr>
      </w:pPr>
      <w:r w:rsidRPr="003D636A">
        <w:rPr>
          <w:b/>
          <w:bCs/>
          <w:lang w:val="es-419"/>
        </w:rPr>
        <w:t>Innovación y Ciencia Aplicada</w:t>
      </w:r>
    </w:p>
    <w:p w14:paraId="37A7BD01" w14:textId="16E2D911" w:rsidR="003D636A" w:rsidRDefault="003D636A" w:rsidP="003D636A">
      <w:r>
        <w:t>Con el objetivo fundamental de evitar o eliminar los crecientes y amenazantes volúmenes de gases contaminantes de efecto invernadero antes mencionados, e incluso el Sulfuro de Hidrógeno (H2S) proveniente de la atmósfera que nos rodea y de las emisiones industriales, agrícolas, pecuarias, de transporte urbano, aéreo y marítimo y de la producción de energía eléctrica, así como acatar el objetivo número 13 del Desarrollo Sostenible ("adoptar medidas urgentes para combatir el cambio climático y sus efectos") impulsados tanto por la Organización de las Naciones Unidas (ONU) como por el Proyecto del Milenio (</w:t>
      </w:r>
      <w:proofErr w:type="spellStart"/>
      <w:r>
        <w:t>Millenium</w:t>
      </w:r>
      <w:proofErr w:type="spellEnd"/>
      <w:r>
        <w:t xml:space="preserve"> Project) y por múltiples asociaciones ecologistas, demandas de la sociedad civil y acuerdos internacionales (v.gr.: el Acuerdo de París), es extremadamente urgente la ampliación e implementación de alternativas efectivas y prácticas para el corto plazo y con costos bajos. Para ello, he desarrollado el proyecto ECOPLANT /ZEROCARBON que se describe a continuación.</w:t>
      </w:r>
    </w:p>
    <w:p w14:paraId="17AE0FC9" w14:textId="0BA044C0" w:rsidR="003D636A" w:rsidRDefault="003D636A" w:rsidP="003D636A"/>
    <w:p w14:paraId="4B0FEECF" w14:textId="77777777" w:rsidR="003D636A" w:rsidRPr="003D636A" w:rsidRDefault="003D636A" w:rsidP="003D636A">
      <w:pPr>
        <w:pStyle w:val="NormalWeb"/>
        <w:rPr>
          <w:lang w:val="es-419"/>
        </w:rPr>
      </w:pPr>
      <w:r w:rsidRPr="003D636A">
        <w:rPr>
          <w:lang w:val="es-419"/>
        </w:rPr>
        <w:t xml:space="preserve">El proyecto ECOPLANT/ ZEROCARBON propuesto por la Tecnología </w:t>
      </w:r>
      <w:proofErr w:type="spellStart"/>
      <w:r w:rsidRPr="003D636A">
        <w:rPr>
          <w:lang w:val="es-419"/>
        </w:rPr>
        <w:t>Miklos</w:t>
      </w:r>
      <w:proofErr w:type="spellEnd"/>
      <w:r w:rsidRPr="003D636A">
        <w:rPr>
          <w:lang w:val="es-419"/>
        </w:rPr>
        <w:t xml:space="preserve"> consiste en un proceso químico que sustituye el tradicional procedimiento de CAPTURA Y SECUESTRO (CYS) de los gases de efecto invernadero, por un ingenioso procedimiento de CAPTURA Y TRANSFORMACION (CYT) de dichos gases de manera extremadamente eficiente (99 %), que además genera productos industriales de alta pureza, de gran volumen de consumo y de muy altas tasas de rentabilidad (TIR/ROI), cuya competitividad y utilidad se describen más adelante.</w:t>
      </w:r>
    </w:p>
    <w:p w14:paraId="3D4959D6" w14:textId="77777777" w:rsidR="003D636A" w:rsidRPr="003D636A" w:rsidRDefault="003D636A" w:rsidP="003D636A">
      <w:pPr>
        <w:pStyle w:val="NormalWeb"/>
        <w:rPr>
          <w:lang w:val="es-419"/>
        </w:rPr>
      </w:pPr>
      <w:r w:rsidRPr="003D636A">
        <w:rPr>
          <w:lang w:val="es-419"/>
        </w:rPr>
        <w:t xml:space="preserve">Dicho proceso comprende un reactor-absorbedor horizontal de pequeñas dimensiones y de bajo costo, desarrollado, comprobado y patentado por el Dr. Tomás </w:t>
      </w:r>
      <w:proofErr w:type="spellStart"/>
      <w:r w:rsidRPr="003D636A">
        <w:rPr>
          <w:lang w:val="es-419"/>
        </w:rPr>
        <w:t>Miklos</w:t>
      </w:r>
      <w:proofErr w:type="spellEnd"/>
      <w:r w:rsidRPr="003D636A">
        <w:rPr>
          <w:lang w:val="es-419"/>
        </w:rPr>
        <w:t>, que además de eliminar la totalidad de dichos gases ácidos de efecto invernadero, permite la comercialización altamente rentable de diversos productos, entre los que destacan los carbonatos cuya utilización se describe en el apartado siguiente.</w:t>
      </w:r>
    </w:p>
    <w:p w14:paraId="42082A07" w14:textId="6BA18FEC" w:rsidR="003D636A" w:rsidRDefault="003D636A" w:rsidP="003D636A">
      <w:pPr>
        <w:pStyle w:val="NormalWeb"/>
        <w:rPr>
          <w:lang w:val="es-419"/>
        </w:rPr>
      </w:pPr>
      <w:r w:rsidRPr="003D636A">
        <w:rPr>
          <w:lang w:val="es-419"/>
        </w:rPr>
        <w:t>De ahí la extraordinaria ventaja competitiva de</w:t>
      </w:r>
      <w:r w:rsidRPr="003D636A">
        <w:rPr>
          <w:rStyle w:val="Strong"/>
          <w:lang w:val="es-419"/>
        </w:rPr>
        <w:t xml:space="preserve"> alta tecnología</w:t>
      </w:r>
      <w:r w:rsidRPr="003D636A">
        <w:rPr>
          <w:lang w:val="es-419"/>
        </w:rPr>
        <w:t xml:space="preserve"> tanto en </w:t>
      </w:r>
      <w:r w:rsidRPr="003D636A">
        <w:rPr>
          <w:rStyle w:val="Strong"/>
          <w:lang w:val="es-419"/>
        </w:rPr>
        <w:t>materia ecológica</w:t>
      </w:r>
      <w:r w:rsidRPr="003D636A">
        <w:rPr>
          <w:lang w:val="es-419"/>
        </w:rPr>
        <w:t xml:space="preserve"> y tecnológica como en la generación de </w:t>
      </w:r>
      <w:r w:rsidRPr="003D636A">
        <w:rPr>
          <w:rStyle w:val="Strong"/>
          <w:lang w:val="es-419"/>
        </w:rPr>
        <w:t>grandes utilidades financieras</w:t>
      </w:r>
      <w:r w:rsidRPr="003D636A">
        <w:rPr>
          <w:lang w:val="es-419"/>
        </w:rPr>
        <w:t>.</w:t>
      </w:r>
    </w:p>
    <w:p w14:paraId="57EEF3C2" w14:textId="75ABA46A" w:rsidR="003D636A" w:rsidRDefault="003D636A" w:rsidP="003D636A">
      <w:pPr>
        <w:pStyle w:val="NormalWeb"/>
        <w:rPr>
          <w:b/>
          <w:bCs/>
          <w:lang w:val="es-419"/>
        </w:rPr>
      </w:pPr>
      <w:r w:rsidRPr="003D636A">
        <w:rPr>
          <w:b/>
          <w:bCs/>
          <w:lang w:val="es-419"/>
        </w:rPr>
        <w:t>ANTROPOGÉNESIS ECOLÓGICA Y ECONÓMICA</w:t>
      </w:r>
    </w:p>
    <w:p w14:paraId="71E5247C" w14:textId="77777777" w:rsidR="003D636A" w:rsidRPr="003D636A" w:rsidRDefault="003D636A" w:rsidP="003D636A">
      <w:pPr>
        <w:pStyle w:val="NormalWeb"/>
        <w:rPr>
          <w:lang w:val="es-419"/>
        </w:rPr>
      </w:pPr>
      <w:r w:rsidRPr="003D636A">
        <w:rPr>
          <w:lang w:val="es-419"/>
        </w:rPr>
        <w:t xml:space="preserve">La Antropogénesis implica la concientización de que la situación actual que vivimos actualmente es el resultado de acciones positivas y negativas de nosotros los seres humanos; por lo </w:t>
      </w:r>
      <w:proofErr w:type="gramStart"/>
      <w:r w:rsidRPr="003D636A">
        <w:rPr>
          <w:lang w:val="es-419"/>
        </w:rPr>
        <w:t>tanto</w:t>
      </w:r>
      <w:proofErr w:type="gramEnd"/>
      <w:r w:rsidRPr="003D636A">
        <w:rPr>
          <w:lang w:val="es-419"/>
        </w:rPr>
        <w:t xml:space="preserve"> el mundo en el que viviremos en el futuro será también en gran medida resultado de lo que hagamos nosotros los seres humanos.</w:t>
      </w:r>
    </w:p>
    <w:p w14:paraId="4A71C56C" w14:textId="77777777" w:rsidR="003D636A" w:rsidRPr="003D636A" w:rsidRDefault="003D636A" w:rsidP="003D636A">
      <w:pPr>
        <w:pStyle w:val="NormalWeb"/>
        <w:rPr>
          <w:lang w:val="es-419"/>
        </w:rPr>
      </w:pPr>
      <w:r w:rsidRPr="003D636A">
        <w:rPr>
          <w:lang w:val="es-419"/>
        </w:rPr>
        <w:lastRenderedPageBreak/>
        <w:t xml:space="preserve">El desarrollo ECOPLANT/ZEROCARBON gestado por el Dr. Tomás </w:t>
      </w:r>
      <w:proofErr w:type="spellStart"/>
      <w:r w:rsidRPr="003D636A">
        <w:rPr>
          <w:lang w:val="es-419"/>
        </w:rPr>
        <w:t>Miklos</w:t>
      </w:r>
      <w:proofErr w:type="spellEnd"/>
      <w:r w:rsidRPr="003D636A">
        <w:rPr>
          <w:lang w:val="es-419"/>
        </w:rPr>
        <w:t xml:space="preserve"> bajo la etiqueta </w:t>
      </w:r>
      <w:proofErr w:type="spellStart"/>
      <w:r w:rsidRPr="003D636A">
        <w:rPr>
          <w:lang w:val="es-419"/>
        </w:rPr>
        <w:t>Miklos</w:t>
      </w:r>
      <w:proofErr w:type="spellEnd"/>
      <w:r w:rsidRPr="003D636A">
        <w:rPr>
          <w:lang w:val="es-419"/>
        </w:rPr>
        <w:t xml:space="preserve"> </w:t>
      </w:r>
      <w:proofErr w:type="spellStart"/>
      <w:r w:rsidRPr="003D636A">
        <w:rPr>
          <w:lang w:val="es-419"/>
        </w:rPr>
        <w:t>Technology</w:t>
      </w:r>
      <w:proofErr w:type="spellEnd"/>
      <w:r w:rsidRPr="003D636A">
        <w:rPr>
          <w:lang w:val="es-419"/>
        </w:rPr>
        <w:t xml:space="preserve"> permite en primer lugar LA CAPTURA y TRANSFORMACIÓN de prácticamente la totalidad del Bióxido de Carbono (CO2) presente tanto en la atmósfera como muy particularmente en las emisiones industriales de dicho gas y de otros gases contaminantes, una buena parte provenientes de la combustión de materiales de origen fósil (v.gr.: carbón, madera, petróleo, gas y desechos orgánicos), mayormente utilizados para la producción de electricidad, cemento, metalurgia y transporte.</w:t>
      </w:r>
    </w:p>
    <w:p w14:paraId="0F8B5814" w14:textId="77777777" w:rsidR="003D636A" w:rsidRPr="003D636A" w:rsidRDefault="003D636A" w:rsidP="003D636A">
      <w:pPr>
        <w:pStyle w:val="NormalWeb"/>
        <w:rPr>
          <w:lang w:val="es-419"/>
        </w:rPr>
      </w:pPr>
      <w:r w:rsidRPr="003D636A">
        <w:rPr>
          <w:lang w:val="es-419"/>
        </w:rPr>
        <w:t>Esta novedosa tecnología permite enfrentar, reducir, retener y al menos ralentizar las amenazas citadas del cambio climático y sus efectos catastróficos. Más aún, facilita la coexistencia armónica, paulatina y realista de los procesos tradicionales de generación energética a partir de combustibles fósiles a previsibles procesos de generación energética de naturaleza renovable (fotovoltaicos, eólicos, marinos, geotérmicos, etcétera), a los cuales también aporta en las baterías recargables indispensables.</w:t>
      </w:r>
    </w:p>
    <w:p w14:paraId="719F120D" w14:textId="77777777" w:rsidR="003D636A" w:rsidRPr="003D636A" w:rsidRDefault="003D636A" w:rsidP="003D636A">
      <w:pPr>
        <w:pStyle w:val="NormalWeb"/>
        <w:rPr>
          <w:lang w:val="es-419"/>
        </w:rPr>
      </w:pPr>
      <w:r w:rsidRPr="003D636A">
        <w:rPr>
          <w:lang w:val="es-419"/>
        </w:rPr>
        <w:t xml:space="preserve">Adicionalmente a este gran </w:t>
      </w:r>
      <w:r w:rsidRPr="003D636A">
        <w:rPr>
          <w:u w:val="single"/>
          <w:lang w:val="es-419"/>
        </w:rPr>
        <w:t>beneficio ecológico</w:t>
      </w:r>
      <w:r w:rsidRPr="003D636A">
        <w:rPr>
          <w:lang w:val="es-419"/>
        </w:rPr>
        <w:t xml:space="preserve">, hemos desarrollado </w:t>
      </w:r>
      <w:r w:rsidRPr="003D636A">
        <w:rPr>
          <w:u w:val="single"/>
          <w:lang w:val="es-419"/>
        </w:rPr>
        <w:t>derivaciones productivas</w:t>
      </w:r>
      <w:r w:rsidRPr="003D636A">
        <w:rPr>
          <w:lang w:val="es-419"/>
        </w:rPr>
        <w:t xml:space="preserve"> que generan </w:t>
      </w:r>
      <w:r w:rsidRPr="003D636A">
        <w:rPr>
          <w:u w:val="single"/>
          <w:lang w:val="es-419"/>
        </w:rPr>
        <w:t>grandes utilidades</w:t>
      </w:r>
      <w:r w:rsidRPr="003D636A">
        <w:rPr>
          <w:lang w:val="es-419"/>
        </w:rPr>
        <w:t xml:space="preserve"> comerciales y financieras. Para ello, hemos experimentado y proponemos la producción alternativa de 4 grandes tipos de carbonatos de extremada pureza, blancura y granulometría que tienen gran demanda en la industria mundial:</w:t>
      </w:r>
    </w:p>
    <w:p w14:paraId="124DC790" w14:textId="77777777" w:rsidR="003D636A" w:rsidRPr="003D636A" w:rsidRDefault="003D636A" w:rsidP="003D636A">
      <w:pPr>
        <w:pStyle w:val="NormalWeb"/>
        <w:rPr>
          <w:lang w:val="es-419"/>
        </w:rPr>
      </w:pPr>
      <w:r w:rsidRPr="003D636A">
        <w:rPr>
          <w:b/>
          <w:bCs/>
          <w:lang w:val="es-419"/>
        </w:rPr>
        <w:t>Carbonato de Sodio (Na2CO3)</w:t>
      </w:r>
      <w:r>
        <w:rPr>
          <w:b/>
          <w:bCs/>
          <w:lang w:val="es-419"/>
        </w:rPr>
        <w:br/>
      </w:r>
      <w:r w:rsidRPr="003D636A">
        <w:rPr>
          <w:lang w:val="es-419"/>
        </w:rPr>
        <w:t>Demandado masivamente para la fabricación de vidrio, la refinación petrolera, el tratamiento de aguas, la fabricación de detergentes, etcétera.</w:t>
      </w:r>
    </w:p>
    <w:p w14:paraId="1FACF33E" w14:textId="77777777" w:rsidR="003D636A" w:rsidRPr="003D636A" w:rsidRDefault="003D636A" w:rsidP="003D636A">
      <w:pPr>
        <w:pStyle w:val="NormalWeb"/>
        <w:rPr>
          <w:lang w:val="es-419"/>
        </w:rPr>
      </w:pPr>
      <w:r w:rsidRPr="003D636A">
        <w:rPr>
          <w:b/>
          <w:bCs/>
          <w:lang w:val="es-419"/>
        </w:rPr>
        <w:t>Carbonato de Calcio (CaCO3)</w:t>
      </w:r>
      <w:r>
        <w:rPr>
          <w:b/>
          <w:bCs/>
          <w:lang w:val="es-419"/>
        </w:rPr>
        <w:br/>
      </w:r>
      <w:r w:rsidRPr="003D636A">
        <w:rPr>
          <w:lang w:val="es-419"/>
        </w:rPr>
        <w:t>Masivamente demandado para la fabricación de papel, de pinturas, de cerámica, de textiles, de productos medicinales, etcétera.</w:t>
      </w:r>
    </w:p>
    <w:p w14:paraId="1CD94F2A" w14:textId="77777777" w:rsidR="003D636A" w:rsidRPr="003D636A" w:rsidRDefault="003D636A" w:rsidP="003D636A">
      <w:pPr>
        <w:pStyle w:val="NormalWeb"/>
        <w:rPr>
          <w:lang w:val="es-419"/>
        </w:rPr>
      </w:pPr>
      <w:r w:rsidRPr="003D636A">
        <w:rPr>
          <w:b/>
          <w:bCs/>
          <w:lang w:val="es-419"/>
        </w:rPr>
        <w:t>Carbonato de Magnesio (MgCO3)</w:t>
      </w:r>
      <w:r>
        <w:rPr>
          <w:b/>
          <w:bCs/>
          <w:lang w:val="es-419"/>
        </w:rPr>
        <w:br/>
      </w:r>
      <w:r w:rsidRPr="003D636A">
        <w:rPr>
          <w:lang w:val="es-419"/>
        </w:rPr>
        <w:t>Altamente demandado y útil como “retardador de fuego” para la fabricación de papel para cigarro y en la industria textil, de cableado eléctrico, agrícola y forestal, así como particularmente demandado para prevenir, evitar y/o apagar los incendios forestales.</w:t>
      </w:r>
    </w:p>
    <w:p w14:paraId="29BB4185" w14:textId="77777777" w:rsidR="003D636A" w:rsidRPr="003D636A" w:rsidRDefault="003D636A" w:rsidP="003D636A">
      <w:pPr>
        <w:pStyle w:val="NormalWeb"/>
        <w:rPr>
          <w:lang w:val="es-419"/>
        </w:rPr>
      </w:pPr>
      <w:r w:rsidRPr="003D636A">
        <w:rPr>
          <w:b/>
          <w:bCs/>
          <w:lang w:val="es-419"/>
        </w:rPr>
        <w:t>Carbonato de Litio (Li2CO3)</w:t>
      </w:r>
      <w:r>
        <w:rPr>
          <w:b/>
          <w:bCs/>
          <w:lang w:val="es-419"/>
        </w:rPr>
        <w:br/>
      </w:r>
      <w:r w:rsidRPr="003D636A">
        <w:rPr>
          <w:lang w:val="es-419"/>
        </w:rPr>
        <w:t>Exponencialmente demandado para la fabricación de todo género de baterías recargables, particularmente conocido para la fabricación de automóviles eléctricos, teléfonos celulares, aeronáutica, satelital y drones. Este producto es conocido también como el "oro blanco", por su alto valor estratégico y futurista.</w:t>
      </w:r>
    </w:p>
    <w:p w14:paraId="54CF70DD" w14:textId="3563F05B" w:rsidR="003D636A" w:rsidRPr="003D636A" w:rsidRDefault="003D636A" w:rsidP="003D636A">
      <w:pPr>
        <w:pStyle w:val="NormalWeb"/>
        <w:rPr>
          <w:b/>
          <w:bCs/>
          <w:lang w:val="es-419"/>
        </w:rPr>
      </w:pPr>
      <w:r w:rsidRPr="003D636A">
        <w:rPr>
          <w:b/>
          <w:bCs/>
          <w:lang w:val="es-419"/>
        </w:rPr>
        <w:t>Todo ello hace que el sistema ECOPLANT/ZEROCARBON pueda derivar en extraordinarios resultados financieros (alto TIR/ROI), además de su extraordinaria eficacia y eficiencia para la eliminación de CO2, de otros gases de efecto invernadero y de Sulfuro de Hidrógeno provenientes de emisiones industriales y de transporte.</w:t>
      </w:r>
    </w:p>
    <w:p w14:paraId="1E7A2C1B" w14:textId="77777777" w:rsidR="003D636A" w:rsidRPr="003D636A" w:rsidRDefault="003D636A" w:rsidP="003D636A">
      <w:pPr>
        <w:rPr>
          <w:b/>
          <w:bCs/>
          <w:lang w:val="es-419"/>
        </w:rPr>
      </w:pPr>
    </w:p>
    <w:sectPr w:rsidR="003D636A" w:rsidRPr="003D63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C7730"/>
    <w:multiLevelType w:val="hybridMultilevel"/>
    <w:tmpl w:val="8A9C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736F6D"/>
    <w:multiLevelType w:val="hybridMultilevel"/>
    <w:tmpl w:val="D898D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12"/>
    <w:rsid w:val="00057612"/>
    <w:rsid w:val="000A6A17"/>
    <w:rsid w:val="00233943"/>
    <w:rsid w:val="002619A8"/>
    <w:rsid w:val="003B25B3"/>
    <w:rsid w:val="003D636A"/>
    <w:rsid w:val="004271CE"/>
    <w:rsid w:val="00662F8E"/>
    <w:rsid w:val="006A57FE"/>
    <w:rsid w:val="006A7BD7"/>
    <w:rsid w:val="0079417A"/>
    <w:rsid w:val="009054AD"/>
    <w:rsid w:val="00BF3D4B"/>
    <w:rsid w:val="00D359D2"/>
    <w:rsid w:val="00E346D5"/>
    <w:rsid w:val="00E478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206"/>
  <w15:chartTrackingRefBased/>
  <w15:docId w15:val="{C874DA5B-ADCE-4E66-AE89-440EC1ED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612"/>
    <w:pPr>
      <w:spacing w:after="0" w:line="240" w:lineRule="auto"/>
    </w:pPr>
    <w:rPr>
      <w:rFonts w:eastAsiaTheme="minorEastAsia"/>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612"/>
    <w:rPr>
      <w:color w:val="0000FF"/>
      <w:u w:val="single"/>
    </w:rPr>
  </w:style>
  <w:style w:type="paragraph" w:styleId="ListParagraph">
    <w:name w:val="List Paragraph"/>
    <w:basedOn w:val="Normal"/>
    <w:uiPriority w:val="34"/>
    <w:qFormat/>
    <w:rsid w:val="00E346D5"/>
    <w:pPr>
      <w:ind w:left="720"/>
      <w:contextualSpacing/>
    </w:pPr>
  </w:style>
  <w:style w:type="paragraph" w:styleId="BalloonText">
    <w:name w:val="Balloon Text"/>
    <w:basedOn w:val="Normal"/>
    <w:link w:val="BalloonTextChar"/>
    <w:uiPriority w:val="99"/>
    <w:semiHidden/>
    <w:unhideWhenUsed/>
    <w:rsid w:val="00427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CE"/>
    <w:rPr>
      <w:rFonts w:ascii="Segoe UI" w:eastAsiaTheme="minorEastAsia" w:hAnsi="Segoe UI" w:cs="Segoe UI"/>
      <w:sz w:val="18"/>
      <w:szCs w:val="18"/>
      <w:lang w:eastAsia="es-MX"/>
    </w:rPr>
  </w:style>
  <w:style w:type="paragraph" w:styleId="NormalWeb">
    <w:name w:val="Normal (Web)"/>
    <w:basedOn w:val="Normal"/>
    <w:uiPriority w:val="99"/>
    <w:semiHidden/>
    <w:unhideWhenUsed/>
    <w:rsid w:val="003D636A"/>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3D6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452">
      <w:bodyDiv w:val="1"/>
      <w:marLeft w:val="0"/>
      <w:marRight w:val="0"/>
      <w:marTop w:val="0"/>
      <w:marBottom w:val="0"/>
      <w:divBdr>
        <w:top w:val="none" w:sz="0" w:space="0" w:color="auto"/>
        <w:left w:val="none" w:sz="0" w:space="0" w:color="auto"/>
        <w:bottom w:val="none" w:sz="0" w:space="0" w:color="auto"/>
        <w:right w:val="none" w:sz="0" w:space="0" w:color="auto"/>
      </w:divBdr>
    </w:div>
    <w:div w:id="206727312">
      <w:bodyDiv w:val="1"/>
      <w:marLeft w:val="0"/>
      <w:marRight w:val="0"/>
      <w:marTop w:val="0"/>
      <w:marBottom w:val="0"/>
      <w:divBdr>
        <w:top w:val="none" w:sz="0" w:space="0" w:color="auto"/>
        <w:left w:val="none" w:sz="0" w:space="0" w:color="auto"/>
        <w:bottom w:val="none" w:sz="0" w:space="0" w:color="auto"/>
        <w:right w:val="none" w:sz="0" w:space="0" w:color="auto"/>
      </w:divBdr>
    </w:div>
    <w:div w:id="261030729">
      <w:bodyDiv w:val="1"/>
      <w:marLeft w:val="0"/>
      <w:marRight w:val="0"/>
      <w:marTop w:val="0"/>
      <w:marBottom w:val="0"/>
      <w:divBdr>
        <w:top w:val="none" w:sz="0" w:space="0" w:color="auto"/>
        <w:left w:val="none" w:sz="0" w:space="0" w:color="auto"/>
        <w:bottom w:val="none" w:sz="0" w:space="0" w:color="auto"/>
        <w:right w:val="none" w:sz="0" w:space="0" w:color="auto"/>
      </w:divBdr>
    </w:div>
    <w:div w:id="500046893">
      <w:bodyDiv w:val="1"/>
      <w:marLeft w:val="0"/>
      <w:marRight w:val="0"/>
      <w:marTop w:val="0"/>
      <w:marBottom w:val="0"/>
      <w:divBdr>
        <w:top w:val="none" w:sz="0" w:space="0" w:color="auto"/>
        <w:left w:val="none" w:sz="0" w:space="0" w:color="auto"/>
        <w:bottom w:val="none" w:sz="0" w:space="0" w:color="auto"/>
        <w:right w:val="none" w:sz="0" w:space="0" w:color="auto"/>
      </w:divBdr>
    </w:div>
    <w:div w:id="640309549">
      <w:bodyDiv w:val="1"/>
      <w:marLeft w:val="0"/>
      <w:marRight w:val="0"/>
      <w:marTop w:val="0"/>
      <w:marBottom w:val="0"/>
      <w:divBdr>
        <w:top w:val="none" w:sz="0" w:space="0" w:color="auto"/>
        <w:left w:val="none" w:sz="0" w:space="0" w:color="auto"/>
        <w:bottom w:val="none" w:sz="0" w:space="0" w:color="auto"/>
        <w:right w:val="none" w:sz="0" w:space="0" w:color="auto"/>
      </w:divBdr>
    </w:div>
    <w:div w:id="792361752">
      <w:bodyDiv w:val="1"/>
      <w:marLeft w:val="0"/>
      <w:marRight w:val="0"/>
      <w:marTop w:val="0"/>
      <w:marBottom w:val="0"/>
      <w:divBdr>
        <w:top w:val="none" w:sz="0" w:space="0" w:color="auto"/>
        <w:left w:val="none" w:sz="0" w:space="0" w:color="auto"/>
        <w:bottom w:val="none" w:sz="0" w:space="0" w:color="auto"/>
        <w:right w:val="none" w:sz="0" w:space="0" w:color="auto"/>
      </w:divBdr>
    </w:div>
    <w:div w:id="833764999">
      <w:bodyDiv w:val="1"/>
      <w:marLeft w:val="0"/>
      <w:marRight w:val="0"/>
      <w:marTop w:val="0"/>
      <w:marBottom w:val="0"/>
      <w:divBdr>
        <w:top w:val="none" w:sz="0" w:space="0" w:color="auto"/>
        <w:left w:val="none" w:sz="0" w:space="0" w:color="auto"/>
        <w:bottom w:val="none" w:sz="0" w:space="0" w:color="auto"/>
        <w:right w:val="none" w:sz="0" w:space="0" w:color="auto"/>
      </w:divBdr>
    </w:div>
    <w:div w:id="840779288">
      <w:bodyDiv w:val="1"/>
      <w:marLeft w:val="0"/>
      <w:marRight w:val="0"/>
      <w:marTop w:val="0"/>
      <w:marBottom w:val="0"/>
      <w:divBdr>
        <w:top w:val="none" w:sz="0" w:space="0" w:color="auto"/>
        <w:left w:val="none" w:sz="0" w:space="0" w:color="auto"/>
        <w:bottom w:val="none" w:sz="0" w:space="0" w:color="auto"/>
        <w:right w:val="none" w:sz="0" w:space="0" w:color="auto"/>
      </w:divBdr>
    </w:div>
    <w:div w:id="983436411">
      <w:bodyDiv w:val="1"/>
      <w:marLeft w:val="0"/>
      <w:marRight w:val="0"/>
      <w:marTop w:val="0"/>
      <w:marBottom w:val="0"/>
      <w:divBdr>
        <w:top w:val="none" w:sz="0" w:space="0" w:color="auto"/>
        <w:left w:val="none" w:sz="0" w:space="0" w:color="auto"/>
        <w:bottom w:val="none" w:sz="0" w:space="0" w:color="auto"/>
        <w:right w:val="none" w:sz="0" w:space="0" w:color="auto"/>
      </w:divBdr>
    </w:div>
    <w:div w:id="1084381693">
      <w:bodyDiv w:val="1"/>
      <w:marLeft w:val="0"/>
      <w:marRight w:val="0"/>
      <w:marTop w:val="0"/>
      <w:marBottom w:val="0"/>
      <w:divBdr>
        <w:top w:val="none" w:sz="0" w:space="0" w:color="auto"/>
        <w:left w:val="none" w:sz="0" w:space="0" w:color="auto"/>
        <w:bottom w:val="none" w:sz="0" w:space="0" w:color="auto"/>
        <w:right w:val="none" w:sz="0" w:space="0" w:color="auto"/>
      </w:divBdr>
    </w:div>
    <w:div w:id="1085153530">
      <w:bodyDiv w:val="1"/>
      <w:marLeft w:val="0"/>
      <w:marRight w:val="0"/>
      <w:marTop w:val="0"/>
      <w:marBottom w:val="0"/>
      <w:divBdr>
        <w:top w:val="none" w:sz="0" w:space="0" w:color="auto"/>
        <w:left w:val="none" w:sz="0" w:space="0" w:color="auto"/>
        <w:bottom w:val="none" w:sz="0" w:space="0" w:color="auto"/>
        <w:right w:val="none" w:sz="0" w:space="0" w:color="auto"/>
      </w:divBdr>
    </w:div>
    <w:div w:id="1269578682">
      <w:bodyDiv w:val="1"/>
      <w:marLeft w:val="0"/>
      <w:marRight w:val="0"/>
      <w:marTop w:val="0"/>
      <w:marBottom w:val="0"/>
      <w:divBdr>
        <w:top w:val="none" w:sz="0" w:space="0" w:color="auto"/>
        <w:left w:val="none" w:sz="0" w:space="0" w:color="auto"/>
        <w:bottom w:val="none" w:sz="0" w:space="0" w:color="auto"/>
        <w:right w:val="none" w:sz="0" w:space="0" w:color="auto"/>
      </w:divBdr>
    </w:div>
    <w:div w:id="1410079627">
      <w:bodyDiv w:val="1"/>
      <w:marLeft w:val="0"/>
      <w:marRight w:val="0"/>
      <w:marTop w:val="0"/>
      <w:marBottom w:val="0"/>
      <w:divBdr>
        <w:top w:val="none" w:sz="0" w:space="0" w:color="auto"/>
        <w:left w:val="none" w:sz="0" w:space="0" w:color="auto"/>
        <w:bottom w:val="none" w:sz="0" w:space="0" w:color="auto"/>
        <w:right w:val="none" w:sz="0" w:space="0" w:color="auto"/>
      </w:divBdr>
    </w:div>
    <w:div w:id="1610552962">
      <w:bodyDiv w:val="1"/>
      <w:marLeft w:val="0"/>
      <w:marRight w:val="0"/>
      <w:marTop w:val="0"/>
      <w:marBottom w:val="0"/>
      <w:divBdr>
        <w:top w:val="none" w:sz="0" w:space="0" w:color="auto"/>
        <w:left w:val="none" w:sz="0" w:space="0" w:color="auto"/>
        <w:bottom w:val="none" w:sz="0" w:space="0" w:color="auto"/>
        <w:right w:val="none" w:sz="0" w:space="0" w:color="auto"/>
      </w:divBdr>
    </w:div>
    <w:div w:id="1870410063">
      <w:bodyDiv w:val="1"/>
      <w:marLeft w:val="0"/>
      <w:marRight w:val="0"/>
      <w:marTop w:val="0"/>
      <w:marBottom w:val="0"/>
      <w:divBdr>
        <w:top w:val="none" w:sz="0" w:space="0" w:color="auto"/>
        <w:left w:val="none" w:sz="0" w:space="0" w:color="auto"/>
        <w:bottom w:val="none" w:sz="0" w:space="0" w:color="auto"/>
        <w:right w:val="none" w:sz="0" w:space="0" w:color="auto"/>
      </w:divBdr>
    </w:div>
    <w:div w:id="2001617323">
      <w:bodyDiv w:val="1"/>
      <w:marLeft w:val="0"/>
      <w:marRight w:val="0"/>
      <w:marTop w:val="0"/>
      <w:marBottom w:val="0"/>
      <w:divBdr>
        <w:top w:val="none" w:sz="0" w:space="0" w:color="auto"/>
        <w:left w:val="none" w:sz="0" w:space="0" w:color="auto"/>
        <w:bottom w:val="none" w:sz="0" w:space="0" w:color="auto"/>
        <w:right w:val="none" w:sz="0" w:space="0" w:color="auto"/>
      </w:divBdr>
    </w:div>
    <w:div w:id="20919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1202</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PEREZ SALAZAR</dc:creator>
  <cp:keywords/>
  <dc:description/>
  <cp:lastModifiedBy>Ayami Martinez</cp:lastModifiedBy>
  <cp:revision>10</cp:revision>
  <cp:lastPrinted>2021-05-11T16:14:00Z</cp:lastPrinted>
  <dcterms:created xsi:type="dcterms:W3CDTF">2021-05-09T04:23:00Z</dcterms:created>
  <dcterms:modified xsi:type="dcterms:W3CDTF">2021-05-15T07:53:00Z</dcterms:modified>
</cp:coreProperties>
</file>